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41D" w:rsidRPr="0005668E" w:rsidRDefault="0084741D" w:rsidP="00502BCF">
      <w:pPr>
        <w:spacing w:before="120" w:after="120"/>
        <w:ind w:firstLine="720"/>
        <w:jc w:val="center"/>
        <w:rPr>
          <w:b/>
          <w:szCs w:val="28"/>
        </w:rPr>
      </w:pPr>
      <w:r w:rsidRPr="0005668E">
        <w:rPr>
          <w:b/>
          <w:szCs w:val="28"/>
        </w:rPr>
        <w:t>LỊCH CÔNG TÁC BAN GIÁM HIỆU</w:t>
      </w:r>
    </w:p>
    <w:p w:rsidR="00C53ADF" w:rsidRDefault="00DF1D51" w:rsidP="002C4324">
      <w:pPr>
        <w:jc w:val="center"/>
        <w:rPr>
          <w:b/>
          <w:szCs w:val="28"/>
          <w:lang w:val="vi-VN"/>
        </w:rPr>
      </w:pPr>
      <w:r w:rsidRPr="00CB14A6">
        <w:rPr>
          <w:b/>
          <w:szCs w:val="28"/>
        </w:rPr>
        <w:t xml:space="preserve">TUẦN </w:t>
      </w:r>
      <w:r>
        <w:rPr>
          <w:b/>
          <w:szCs w:val="28"/>
          <w:lang w:val="vi-VN"/>
        </w:rPr>
        <w:t>42</w:t>
      </w:r>
      <w:r w:rsidRPr="00CB14A6">
        <w:rPr>
          <w:b/>
          <w:szCs w:val="28"/>
        </w:rPr>
        <w:t>/201</w:t>
      </w:r>
      <w:r>
        <w:rPr>
          <w:b/>
          <w:szCs w:val="28"/>
          <w:lang w:val="vi-VN"/>
        </w:rPr>
        <w:t>7</w:t>
      </w:r>
      <w:r w:rsidRPr="00CB14A6">
        <w:rPr>
          <w:b/>
          <w:szCs w:val="28"/>
        </w:rPr>
        <w:t xml:space="preserve"> TỪ NGÀY </w:t>
      </w:r>
      <w:r>
        <w:rPr>
          <w:b/>
          <w:szCs w:val="28"/>
          <w:lang w:val="vi-VN"/>
        </w:rPr>
        <w:t>29</w:t>
      </w:r>
      <w:r w:rsidRPr="00CB14A6">
        <w:rPr>
          <w:b/>
          <w:szCs w:val="28"/>
          <w:lang w:val="vi-VN"/>
        </w:rPr>
        <w:t>/</w:t>
      </w:r>
      <w:r>
        <w:rPr>
          <w:b/>
          <w:szCs w:val="28"/>
          <w:lang w:val="vi-VN"/>
        </w:rPr>
        <w:t>5</w:t>
      </w:r>
      <w:r w:rsidRPr="00CB14A6">
        <w:rPr>
          <w:b/>
          <w:szCs w:val="28"/>
          <w:lang w:val="vi-VN"/>
        </w:rPr>
        <w:t xml:space="preserve"> </w:t>
      </w:r>
      <w:r w:rsidRPr="00CB14A6">
        <w:rPr>
          <w:b/>
          <w:szCs w:val="28"/>
        </w:rPr>
        <w:t>ĐẾN NGÀY</w:t>
      </w:r>
      <w:r>
        <w:rPr>
          <w:b/>
          <w:szCs w:val="28"/>
          <w:lang w:val="vi-VN"/>
        </w:rPr>
        <w:t xml:space="preserve"> 03</w:t>
      </w:r>
      <w:r w:rsidRPr="00CB14A6">
        <w:rPr>
          <w:b/>
          <w:szCs w:val="28"/>
          <w:lang w:val="vi-VN"/>
        </w:rPr>
        <w:t>/</w:t>
      </w:r>
      <w:r>
        <w:rPr>
          <w:b/>
          <w:szCs w:val="28"/>
          <w:lang w:val="vi-VN"/>
        </w:rPr>
        <w:t>6</w:t>
      </w:r>
      <w:r w:rsidRPr="00CB14A6">
        <w:rPr>
          <w:b/>
          <w:szCs w:val="28"/>
          <w:lang w:val="vi-VN"/>
        </w:rPr>
        <w:t>/</w:t>
      </w:r>
      <w:r w:rsidRPr="00CB14A6">
        <w:rPr>
          <w:b/>
          <w:szCs w:val="28"/>
        </w:rPr>
        <w:t>201</w:t>
      </w:r>
      <w:r>
        <w:rPr>
          <w:b/>
          <w:szCs w:val="28"/>
          <w:lang w:val="vi-VN"/>
        </w:rPr>
        <w:t>7</w:t>
      </w:r>
    </w:p>
    <w:p w:rsidR="00DF1D51" w:rsidRPr="0005668E" w:rsidRDefault="00DF1D51" w:rsidP="002C4324">
      <w:pPr>
        <w:jc w:val="center"/>
        <w:rPr>
          <w:b/>
          <w:szCs w:val="28"/>
        </w:rPr>
      </w:pP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05668E" w:rsidTr="00754A37">
        <w:trPr>
          <w:jc w:val="center"/>
        </w:trPr>
        <w:tc>
          <w:tcPr>
            <w:tcW w:w="895" w:type="dxa"/>
            <w:vAlign w:val="center"/>
          </w:tcPr>
          <w:p w:rsidR="0084741D" w:rsidRPr="0005668E" w:rsidRDefault="0084741D" w:rsidP="00E96286">
            <w:pPr>
              <w:spacing w:before="120" w:after="120"/>
              <w:jc w:val="center"/>
              <w:rPr>
                <w:b/>
                <w:szCs w:val="28"/>
              </w:rPr>
            </w:pPr>
            <w:r w:rsidRPr="0005668E">
              <w:rPr>
                <w:b/>
                <w:szCs w:val="28"/>
              </w:rPr>
              <w:t>Thứ</w:t>
            </w:r>
          </w:p>
        </w:tc>
        <w:tc>
          <w:tcPr>
            <w:tcW w:w="810" w:type="dxa"/>
            <w:vAlign w:val="center"/>
          </w:tcPr>
          <w:p w:rsidR="0084741D" w:rsidRPr="0005668E" w:rsidRDefault="0084741D" w:rsidP="00E96286">
            <w:pPr>
              <w:spacing w:before="120" w:after="120"/>
              <w:jc w:val="center"/>
              <w:rPr>
                <w:b/>
                <w:szCs w:val="28"/>
              </w:rPr>
            </w:pPr>
            <w:r w:rsidRPr="0005668E">
              <w:rPr>
                <w:b/>
                <w:szCs w:val="28"/>
              </w:rPr>
              <w:t>Buổi</w:t>
            </w:r>
          </w:p>
        </w:tc>
        <w:tc>
          <w:tcPr>
            <w:tcW w:w="3510" w:type="dxa"/>
            <w:vAlign w:val="center"/>
          </w:tcPr>
          <w:p w:rsidR="0084741D" w:rsidRPr="0005668E" w:rsidRDefault="0084741D" w:rsidP="00E96286">
            <w:pPr>
              <w:spacing w:before="120" w:after="120"/>
              <w:jc w:val="center"/>
              <w:rPr>
                <w:b/>
                <w:szCs w:val="28"/>
              </w:rPr>
            </w:pPr>
            <w:r w:rsidRPr="0005668E">
              <w:rPr>
                <w:b/>
                <w:szCs w:val="28"/>
              </w:rPr>
              <w:t>Hiệu trưởng</w:t>
            </w:r>
          </w:p>
        </w:tc>
        <w:tc>
          <w:tcPr>
            <w:tcW w:w="3510" w:type="dxa"/>
            <w:tcBorders>
              <w:right w:val="single" w:sz="4" w:space="0" w:color="auto"/>
            </w:tcBorders>
            <w:vAlign w:val="center"/>
          </w:tcPr>
          <w:p w:rsidR="0084741D" w:rsidRPr="0005668E" w:rsidRDefault="0084741D" w:rsidP="00E96286">
            <w:pPr>
              <w:jc w:val="center"/>
              <w:rPr>
                <w:b/>
                <w:szCs w:val="28"/>
              </w:rPr>
            </w:pPr>
            <w:r w:rsidRPr="0005668E">
              <w:rPr>
                <w:b/>
                <w:szCs w:val="28"/>
              </w:rPr>
              <w:t>Hiệu phó 1</w:t>
            </w:r>
          </w:p>
        </w:tc>
        <w:tc>
          <w:tcPr>
            <w:tcW w:w="3182" w:type="dxa"/>
            <w:tcBorders>
              <w:left w:val="single" w:sz="4" w:space="0" w:color="auto"/>
            </w:tcBorders>
            <w:vAlign w:val="center"/>
          </w:tcPr>
          <w:p w:rsidR="0084741D" w:rsidRPr="0005668E" w:rsidRDefault="0084741D" w:rsidP="00E96286">
            <w:pPr>
              <w:spacing w:before="120" w:after="120"/>
              <w:jc w:val="center"/>
              <w:rPr>
                <w:b/>
                <w:szCs w:val="28"/>
              </w:rPr>
            </w:pPr>
            <w:r w:rsidRPr="0005668E">
              <w:rPr>
                <w:b/>
                <w:szCs w:val="28"/>
              </w:rPr>
              <w:t>Hiệu phó 2</w:t>
            </w:r>
          </w:p>
        </w:tc>
        <w:tc>
          <w:tcPr>
            <w:tcW w:w="2488" w:type="dxa"/>
            <w:tcBorders>
              <w:left w:val="single" w:sz="4" w:space="0" w:color="auto"/>
            </w:tcBorders>
            <w:vAlign w:val="center"/>
          </w:tcPr>
          <w:p w:rsidR="003B5D39" w:rsidRPr="0005668E" w:rsidRDefault="0084741D" w:rsidP="00E96286">
            <w:pPr>
              <w:spacing w:before="120" w:after="120"/>
              <w:jc w:val="center"/>
              <w:rPr>
                <w:b/>
                <w:szCs w:val="28"/>
              </w:rPr>
            </w:pPr>
            <w:r w:rsidRPr="0005668E">
              <w:rPr>
                <w:b/>
                <w:szCs w:val="28"/>
              </w:rPr>
              <w:t>Nội dung trọng tâm</w:t>
            </w:r>
          </w:p>
        </w:tc>
      </w:tr>
      <w:tr w:rsidR="00DF1D51" w:rsidRPr="0005668E" w:rsidTr="00CC436F">
        <w:trPr>
          <w:jc w:val="center"/>
        </w:trPr>
        <w:tc>
          <w:tcPr>
            <w:tcW w:w="895" w:type="dxa"/>
            <w:vMerge w:val="restart"/>
            <w:vAlign w:val="center"/>
          </w:tcPr>
          <w:p w:rsidR="00DF1D51" w:rsidRPr="00CB14A6" w:rsidRDefault="00DF1D51" w:rsidP="00DF1D51">
            <w:pPr>
              <w:spacing w:before="120"/>
              <w:jc w:val="center"/>
              <w:rPr>
                <w:b/>
                <w:szCs w:val="28"/>
              </w:rPr>
            </w:pPr>
            <w:r w:rsidRPr="00CB14A6">
              <w:rPr>
                <w:b/>
                <w:szCs w:val="28"/>
              </w:rPr>
              <w:t>Hai</w:t>
            </w:r>
          </w:p>
          <w:p w:rsidR="00DF1D51" w:rsidRPr="00CB14A6" w:rsidRDefault="00DF1D51" w:rsidP="00DF1D51">
            <w:pPr>
              <w:spacing w:before="120"/>
              <w:jc w:val="center"/>
              <w:rPr>
                <w:b/>
                <w:szCs w:val="28"/>
                <w:lang w:val="vi-VN"/>
              </w:rPr>
            </w:pPr>
            <w:r>
              <w:rPr>
                <w:b/>
                <w:szCs w:val="28"/>
                <w:lang w:val="vi-VN"/>
              </w:rPr>
              <w:t>29/5</w:t>
            </w:r>
          </w:p>
        </w:tc>
        <w:tc>
          <w:tcPr>
            <w:tcW w:w="810" w:type="dxa"/>
            <w:vAlign w:val="center"/>
          </w:tcPr>
          <w:p w:rsidR="00DF1D51" w:rsidRPr="0005668E" w:rsidRDefault="00DF1D51" w:rsidP="00DF1D51">
            <w:pPr>
              <w:spacing w:before="120"/>
              <w:jc w:val="center"/>
              <w:rPr>
                <w:szCs w:val="28"/>
              </w:rPr>
            </w:pPr>
            <w:r w:rsidRPr="0005668E">
              <w:rPr>
                <w:szCs w:val="28"/>
              </w:rPr>
              <w:t>S</w:t>
            </w:r>
          </w:p>
        </w:tc>
        <w:tc>
          <w:tcPr>
            <w:tcW w:w="3510" w:type="dxa"/>
          </w:tcPr>
          <w:p w:rsidR="00DF1D51" w:rsidRDefault="00DF1D51" w:rsidP="00DF1D51">
            <w:pPr>
              <w:spacing w:before="120"/>
              <w:rPr>
                <w:szCs w:val="28"/>
                <w:lang w:val="vi-VN"/>
              </w:rPr>
            </w:pPr>
            <w:r>
              <w:rPr>
                <w:szCs w:val="28"/>
                <w:lang w:val="vi-VN"/>
              </w:rPr>
              <w:t>- 7h30: Kiểm tra giờ đón trẻ, chào cờ, thể dục sáng, nề nếp đầu tuần</w:t>
            </w:r>
          </w:p>
          <w:p w:rsidR="00DF1D51" w:rsidRPr="00CB14A6" w:rsidRDefault="00DF1D51" w:rsidP="00DF1D51">
            <w:pPr>
              <w:spacing w:before="120"/>
              <w:rPr>
                <w:szCs w:val="28"/>
                <w:lang w:val="vi-VN"/>
              </w:rPr>
            </w:pPr>
            <w:r>
              <w:rPr>
                <w:szCs w:val="28"/>
                <w:lang w:val="vi-VN"/>
              </w:rPr>
              <w:t>- 8h: Đón UBND quận kiểm tra danh hiệu thi đua “tập thể LĐTT”</w:t>
            </w:r>
          </w:p>
        </w:tc>
        <w:tc>
          <w:tcPr>
            <w:tcW w:w="3510" w:type="dxa"/>
            <w:tcBorders>
              <w:right w:val="single" w:sz="4" w:space="0" w:color="auto"/>
            </w:tcBorders>
          </w:tcPr>
          <w:p w:rsidR="00DF1D51" w:rsidRDefault="00DF1D51" w:rsidP="00DF1D51">
            <w:pPr>
              <w:spacing w:before="120" w:after="120"/>
              <w:ind w:left="-9"/>
              <w:rPr>
                <w:szCs w:val="28"/>
                <w:lang w:val="sv-SE"/>
              </w:rPr>
            </w:pPr>
            <w:r>
              <w:rPr>
                <w:szCs w:val="28"/>
                <w:lang w:val="sv-SE"/>
              </w:rPr>
              <w:t>Kiểm tra nề nếp chào cờ, TDS các lớp</w:t>
            </w:r>
          </w:p>
          <w:p w:rsidR="00DF1D51" w:rsidRPr="007C6F3C" w:rsidRDefault="00DF1D51" w:rsidP="00DF1D51">
            <w:pPr>
              <w:tabs>
                <w:tab w:val="left" w:pos="5514"/>
              </w:tabs>
              <w:spacing w:before="120" w:after="120"/>
              <w:ind w:left="-9"/>
              <w:rPr>
                <w:szCs w:val="28"/>
                <w:lang w:val="sv-SE"/>
              </w:rPr>
            </w:pPr>
            <w:r>
              <w:rPr>
                <w:szCs w:val="28"/>
                <w:lang w:val="sv-SE"/>
              </w:rPr>
              <w:t>Xây dựng kế hoạch chuyên môn tháng 6, 7</w:t>
            </w:r>
          </w:p>
        </w:tc>
        <w:tc>
          <w:tcPr>
            <w:tcW w:w="3182" w:type="dxa"/>
            <w:tcBorders>
              <w:left w:val="single" w:sz="4" w:space="0" w:color="auto"/>
            </w:tcBorders>
          </w:tcPr>
          <w:p w:rsidR="00DF1D51" w:rsidRDefault="00DF1D51" w:rsidP="00DF1D51">
            <w:pPr>
              <w:rPr>
                <w:szCs w:val="28"/>
              </w:rPr>
            </w:pPr>
            <w:r>
              <w:rPr>
                <w:szCs w:val="28"/>
              </w:rPr>
              <w:t>- Kiểm tra hoạt động phòng ăn sáng</w:t>
            </w:r>
          </w:p>
          <w:p w:rsidR="00DF1D51" w:rsidRPr="00F96905" w:rsidRDefault="00DF1D51" w:rsidP="00DF1D51">
            <w:pPr>
              <w:rPr>
                <w:szCs w:val="28"/>
              </w:rPr>
            </w:pPr>
            <w:r>
              <w:rPr>
                <w:szCs w:val="28"/>
              </w:rPr>
              <w:t>- Đón đoàn UBND quận kiểm tra danh hiệu thi đua</w:t>
            </w:r>
          </w:p>
        </w:tc>
        <w:tc>
          <w:tcPr>
            <w:tcW w:w="2488" w:type="dxa"/>
            <w:vMerge w:val="restart"/>
            <w:tcBorders>
              <w:left w:val="single" w:sz="4" w:space="0" w:color="auto"/>
            </w:tcBorders>
          </w:tcPr>
          <w:p w:rsidR="00DF1D51" w:rsidRPr="00E22DF1" w:rsidRDefault="00DF1D51" w:rsidP="00DF1D51">
            <w:pPr>
              <w:spacing w:before="120"/>
              <w:jc w:val="both"/>
              <w:rPr>
                <w:b/>
                <w:szCs w:val="28"/>
                <w:u w:val="single"/>
                <w:lang w:val="vi-VN"/>
              </w:rPr>
            </w:pPr>
            <w:r w:rsidRPr="00E22DF1">
              <w:rPr>
                <w:b/>
                <w:szCs w:val="28"/>
                <w:u w:val="single"/>
                <w:lang w:val="vi-VN"/>
              </w:rPr>
              <w:t xml:space="preserve">Lưu ý: </w:t>
            </w:r>
          </w:p>
          <w:p w:rsidR="00DF1D51" w:rsidRDefault="00DF1D51" w:rsidP="00DF1D51">
            <w:pPr>
              <w:spacing w:before="120"/>
              <w:jc w:val="both"/>
              <w:rPr>
                <w:szCs w:val="28"/>
                <w:lang w:val="vi-VN"/>
              </w:rPr>
            </w:pPr>
            <w:r>
              <w:rPr>
                <w:szCs w:val="28"/>
                <w:lang w:val="vi-VN"/>
              </w:rPr>
              <w:t>- Đ/c Nhung, Oanh, Hà: xây dựng kế hoạch, phiếu đề xuất đầu tư CSVC trang thiết bị cho 2 lớp MGL A4, A5 và đầu tư các phòng chức năng.</w:t>
            </w:r>
          </w:p>
          <w:p w:rsidR="00DF1D51" w:rsidRDefault="00DF1D51" w:rsidP="00DF1D51">
            <w:pPr>
              <w:spacing w:before="120"/>
              <w:jc w:val="both"/>
              <w:rPr>
                <w:szCs w:val="28"/>
                <w:lang w:val="vi-VN"/>
              </w:rPr>
            </w:pPr>
            <w:r>
              <w:rPr>
                <w:szCs w:val="28"/>
                <w:lang w:val="vi-VN"/>
              </w:rPr>
              <w:t>- Đ/c Chi, Hà chủ động mua đồ dùng vệ sinh cho 2 lớp mới hoàn thành trước khi nghỉ hè.</w:t>
            </w:r>
          </w:p>
          <w:p w:rsidR="00DF1D51" w:rsidRDefault="00DF1D51" w:rsidP="00DF1D51">
            <w:pPr>
              <w:spacing w:before="120"/>
              <w:jc w:val="both"/>
              <w:rPr>
                <w:szCs w:val="28"/>
                <w:lang w:val="vi-VN"/>
              </w:rPr>
            </w:pPr>
            <w:r>
              <w:rPr>
                <w:szCs w:val="28"/>
                <w:lang w:val="vi-VN"/>
              </w:rPr>
              <w:t>- Đ/c Chi tổ chức kiểm kê tài sản và bàn giao tài sản cho các phòng, nhóm, lớp, có biên bản, ký kết. Dán công khai danh sách chuyển lớp từ chiều thứ 2 ngày 29/5.</w:t>
            </w:r>
          </w:p>
          <w:p w:rsidR="00DF1D51" w:rsidRDefault="00DF1D51" w:rsidP="00DF1D51">
            <w:pPr>
              <w:spacing w:before="120"/>
              <w:jc w:val="both"/>
              <w:rPr>
                <w:szCs w:val="28"/>
                <w:lang w:val="vi-VN"/>
              </w:rPr>
            </w:pPr>
            <w:r>
              <w:rPr>
                <w:szCs w:val="28"/>
                <w:lang w:val="vi-VN"/>
              </w:rPr>
              <w:lastRenderedPageBreak/>
              <w:t>- Đ/c Nhung chỉ đạo xây dựng môi trường các lớp mới, lắp đặt biểu bảng, chuyển lớp. Chỉ đạo tổ chuyên môn xây dựng kế hoạch hoạt động hè.</w:t>
            </w:r>
          </w:p>
          <w:p w:rsidR="00DF1D51" w:rsidRDefault="00DF1D51" w:rsidP="00DF1D51">
            <w:pPr>
              <w:spacing w:before="120"/>
              <w:jc w:val="both"/>
              <w:rPr>
                <w:szCs w:val="28"/>
                <w:lang w:val="vi-VN"/>
              </w:rPr>
            </w:pPr>
            <w:r>
              <w:rPr>
                <w:szCs w:val="28"/>
                <w:lang w:val="vi-VN"/>
              </w:rPr>
              <w:t>- Đ/c Hiền VP làm niêm phong, gửi về các phòng, nhóm, lớp sáng 30/5.</w:t>
            </w:r>
          </w:p>
          <w:p w:rsidR="00DF1D51" w:rsidRDefault="00DF1D51" w:rsidP="00DF1D51">
            <w:pPr>
              <w:spacing w:before="120"/>
              <w:jc w:val="both"/>
              <w:rPr>
                <w:szCs w:val="28"/>
                <w:lang w:val="vi-VN"/>
              </w:rPr>
            </w:pPr>
            <w:r>
              <w:rPr>
                <w:szCs w:val="28"/>
                <w:lang w:val="vi-VN"/>
              </w:rPr>
              <w:t xml:space="preserve">- Sáng ngày 5/6 đúng 6h00 toàn trường có mặt để vệ sinh trước khi đón trẻ. Giáo viên về lớp mới theo phân công. </w:t>
            </w:r>
          </w:p>
          <w:p w:rsidR="00DF1D51" w:rsidRDefault="00DF1D51" w:rsidP="00DF1D51">
            <w:pPr>
              <w:spacing w:before="120"/>
              <w:jc w:val="both"/>
              <w:rPr>
                <w:szCs w:val="28"/>
                <w:lang w:val="vi-VN"/>
              </w:rPr>
            </w:pPr>
            <w:r>
              <w:rPr>
                <w:szCs w:val="28"/>
                <w:lang w:val="vi-VN"/>
              </w:rPr>
              <w:t xml:space="preserve">- Cuối giờ chiều ngày 30/5 yêu cầu GV các lớp chuyển toàn bộ cây xanh lên hành lang phía trước. Đề nghị đ/c Chi chỉ đạo tổ bảo vệ hành ngày tưới cây toàn trường, kể cả cây các khu vực hành lang, cầu thang, trước các </w:t>
            </w:r>
            <w:r>
              <w:rPr>
                <w:szCs w:val="28"/>
                <w:lang w:val="vi-VN"/>
              </w:rPr>
              <w:lastRenderedPageBreak/>
              <w:t>phòng, nhóm, lớp và phòng Hiệu trưởng</w:t>
            </w:r>
          </w:p>
          <w:p w:rsidR="00DF1D51" w:rsidRPr="00CB14A6" w:rsidRDefault="00DF1D51" w:rsidP="00DF1D51">
            <w:pPr>
              <w:spacing w:before="120"/>
              <w:jc w:val="both"/>
              <w:rPr>
                <w:szCs w:val="28"/>
                <w:lang w:val="vi-VN"/>
              </w:rPr>
            </w:pPr>
            <w:r>
              <w:rPr>
                <w:szCs w:val="28"/>
                <w:lang w:val="vi-VN"/>
              </w:rPr>
              <w:t>- Đề nghị các đ/c Bảo vệ tăng cường các biện pháp đảm bảo công tác an ninh toàn trường. Kịp thời báo cáo Hiệu trưởng các vấn đề phát sinh, tưới cây hàng ngày (đầu giờ sáng hoặc cuối giờ chiều) đảm bảo cây luôn xanh tươi.</w:t>
            </w:r>
          </w:p>
        </w:tc>
      </w:tr>
      <w:tr w:rsidR="00DF1D51" w:rsidRPr="0005668E" w:rsidTr="00CC436F">
        <w:trPr>
          <w:jc w:val="center"/>
        </w:trPr>
        <w:tc>
          <w:tcPr>
            <w:tcW w:w="895" w:type="dxa"/>
            <w:vMerge/>
            <w:vAlign w:val="center"/>
          </w:tcPr>
          <w:p w:rsidR="00DF1D51" w:rsidRPr="0005668E" w:rsidRDefault="00DF1D51" w:rsidP="00DF1D51">
            <w:pPr>
              <w:spacing w:before="120" w:after="120"/>
              <w:jc w:val="center"/>
              <w:rPr>
                <w:rFonts w:eastAsia="Calibri"/>
                <w:b/>
                <w:szCs w:val="28"/>
                <w:lang w:val="vi-VN"/>
              </w:rPr>
            </w:pPr>
          </w:p>
        </w:tc>
        <w:tc>
          <w:tcPr>
            <w:tcW w:w="810" w:type="dxa"/>
            <w:tcBorders>
              <w:bottom w:val="single" w:sz="4" w:space="0" w:color="auto"/>
            </w:tcBorders>
            <w:vAlign w:val="center"/>
          </w:tcPr>
          <w:p w:rsidR="00DF1D51" w:rsidRPr="0005668E" w:rsidRDefault="00DF1D51" w:rsidP="00DF1D51">
            <w:pPr>
              <w:spacing w:before="120" w:after="120"/>
              <w:jc w:val="center"/>
              <w:rPr>
                <w:rFonts w:eastAsia="Calibri"/>
                <w:szCs w:val="28"/>
                <w:lang w:val="vi-VN"/>
              </w:rPr>
            </w:pPr>
            <w:r w:rsidRPr="0005668E">
              <w:rPr>
                <w:szCs w:val="28"/>
                <w:lang w:val="vi-VN"/>
              </w:rPr>
              <w:t>C</w:t>
            </w:r>
          </w:p>
        </w:tc>
        <w:tc>
          <w:tcPr>
            <w:tcW w:w="3510" w:type="dxa"/>
            <w:tcBorders>
              <w:bottom w:val="single" w:sz="4" w:space="0" w:color="auto"/>
            </w:tcBorders>
          </w:tcPr>
          <w:p w:rsidR="00DF1D51" w:rsidRDefault="00DF1D51" w:rsidP="00DF1D51">
            <w:pPr>
              <w:spacing w:before="120"/>
              <w:rPr>
                <w:color w:val="FF0000"/>
                <w:szCs w:val="28"/>
                <w:lang w:val="vi-VN"/>
              </w:rPr>
            </w:pPr>
            <w:r>
              <w:rPr>
                <w:szCs w:val="28"/>
                <w:lang w:val="vi-VN"/>
              </w:rPr>
              <w:t xml:space="preserve">- 14h: Duyệt đơn xin học hè. Kiểm tra tổng hợp kết quả Họp PH cuối năm, trưng cầu ý kiến phụ huynh </w:t>
            </w:r>
            <w:r w:rsidRPr="00776EAE">
              <w:rPr>
                <w:color w:val="FF0000"/>
                <w:szCs w:val="28"/>
                <w:lang w:val="vi-VN"/>
              </w:rPr>
              <w:t>(đ/c Hiền báo cáo)</w:t>
            </w:r>
          </w:p>
          <w:p w:rsidR="00DF1D51" w:rsidRDefault="00DF1D51" w:rsidP="00DF1D51">
            <w:pPr>
              <w:spacing w:before="120"/>
              <w:rPr>
                <w:color w:val="FF0000"/>
                <w:szCs w:val="28"/>
                <w:lang w:val="vi-VN"/>
              </w:rPr>
            </w:pPr>
            <w:r w:rsidRPr="00776EAE">
              <w:rPr>
                <w:szCs w:val="28"/>
                <w:lang w:val="vi-VN"/>
              </w:rPr>
              <w:t>- 15h: Duyệt danh sách học sinh chuyển lớp, xếp lớp năm học</w:t>
            </w:r>
            <w:r>
              <w:rPr>
                <w:color w:val="FF0000"/>
                <w:szCs w:val="28"/>
                <w:lang w:val="vi-VN"/>
              </w:rPr>
              <w:t xml:space="preserve"> </w:t>
            </w:r>
            <w:r w:rsidRPr="00A56DF6">
              <w:rPr>
                <w:szCs w:val="28"/>
                <w:lang w:val="vi-VN"/>
              </w:rPr>
              <w:t xml:space="preserve">mới </w:t>
            </w:r>
            <w:r>
              <w:rPr>
                <w:color w:val="FF0000"/>
                <w:szCs w:val="28"/>
                <w:lang w:val="vi-VN"/>
              </w:rPr>
              <w:t>(Đ/c Chi báo cáo và tổ chức niêm yết công khai)</w:t>
            </w:r>
          </w:p>
          <w:p w:rsidR="00DF1D51" w:rsidRDefault="00DF1D51" w:rsidP="00DF1D51">
            <w:pPr>
              <w:spacing w:before="120"/>
              <w:rPr>
                <w:color w:val="FF0000"/>
                <w:szCs w:val="28"/>
                <w:lang w:val="vi-VN"/>
              </w:rPr>
            </w:pPr>
            <w:r w:rsidRPr="00A56DF6">
              <w:rPr>
                <w:szCs w:val="28"/>
                <w:lang w:val="vi-VN"/>
              </w:rPr>
              <w:t xml:space="preserve">- 15h30: </w:t>
            </w:r>
            <w:r>
              <w:rPr>
                <w:szCs w:val="28"/>
                <w:lang w:val="vi-VN"/>
              </w:rPr>
              <w:t xml:space="preserve">Duyệt kế hoạch thu chi tài chính năm 2017 đến 2020 </w:t>
            </w:r>
            <w:r w:rsidRPr="00A56DF6">
              <w:rPr>
                <w:color w:val="FF0000"/>
                <w:szCs w:val="28"/>
                <w:lang w:val="vi-VN"/>
              </w:rPr>
              <w:t>(Đ/c Oanh báo cáo)</w:t>
            </w:r>
          </w:p>
          <w:p w:rsidR="00DF1D51" w:rsidRPr="00A56DF6" w:rsidRDefault="00DF1D51" w:rsidP="00DF1D51">
            <w:pPr>
              <w:spacing w:before="120"/>
              <w:rPr>
                <w:szCs w:val="28"/>
                <w:lang w:val="vi-VN"/>
              </w:rPr>
            </w:pPr>
            <w:r w:rsidRPr="00922732">
              <w:rPr>
                <w:szCs w:val="28"/>
                <w:lang w:val="vi-VN"/>
              </w:rPr>
              <w:t>- 16h: Duyệt kế hoạch chuyên môn tháng 6,7. Kế hoạch đảng</w:t>
            </w:r>
            <w:r>
              <w:rPr>
                <w:color w:val="FF0000"/>
                <w:szCs w:val="28"/>
                <w:lang w:val="vi-VN"/>
              </w:rPr>
              <w:t xml:space="preserve"> (Đ/c Nhung, Chi báo cáo qua mail)</w:t>
            </w:r>
          </w:p>
        </w:tc>
        <w:tc>
          <w:tcPr>
            <w:tcW w:w="3510" w:type="dxa"/>
            <w:tcBorders>
              <w:right w:val="single" w:sz="4" w:space="0" w:color="auto"/>
            </w:tcBorders>
          </w:tcPr>
          <w:p w:rsidR="00DF1D51" w:rsidRPr="007D69E8" w:rsidRDefault="00DF1D51" w:rsidP="00DF1D51">
            <w:pPr>
              <w:ind w:left="-9"/>
              <w:rPr>
                <w:szCs w:val="28"/>
                <w:lang w:val="sv-SE"/>
              </w:rPr>
            </w:pPr>
            <w:r>
              <w:rPr>
                <w:szCs w:val="28"/>
                <w:lang w:val="sv-SE"/>
              </w:rPr>
              <w:t>Tổng hợp số học sinh tham gia các hoạt động ngoại khóa, xây dựng lịch hoạt động hè</w:t>
            </w:r>
          </w:p>
        </w:tc>
        <w:tc>
          <w:tcPr>
            <w:tcW w:w="3182" w:type="dxa"/>
            <w:tcBorders>
              <w:left w:val="single" w:sz="4" w:space="0" w:color="auto"/>
            </w:tcBorders>
          </w:tcPr>
          <w:p w:rsidR="00DF1D51" w:rsidRDefault="00DF1D51" w:rsidP="00DF1D51">
            <w:pPr>
              <w:rPr>
                <w:szCs w:val="28"/>
              </w:rPr>
            </w:pPr>
            <w:r>
              <w:rPr>
                <w:szCs w:val="28"/>
              </w:rPr>
              <w:t>- Kiểm tra bài giảng điện tử</w:t>
            </w:r>
          </w:p>
          <w:p w:rsidR="00DF1D51" w:rsidRPr="00F96905" w:rsidRDefault="00DF1D51" w:rsidP="00DF1D51">
            <w:pPr>
              <w:rPr>
                <w:szCs w:val="28"/>
              </w:rPr>
            </w:pPr>
            <w:r>
              <w:rPr>
                <w:szCs w:val="28"/>
              </w:rPr>
              <w:t>- Hoàn thiện danh sách chuyển lớp mới</w:t>
            </w:r>
          </w:p>
        </w:tc>
        <w:tc>
          <w:tcPr>
            <w:tcW w:w="2488" w:type="dxa"/>
            <w:vMerge/>
            <w:tcBorders>
              <w:left w:val="single" w:sz="4" w:space="0" w:color="auto"/>
            </w:tcBorders>
          </w:tcPr>
          <w:p w:rsidR="00DF1D51" w:rsidRPr="0005668E" w:rsidRDefault="00DF1D51" w:rsidP="00DF1D51">
            <w:pPr>
              <w:spacing w:before="120" w:after="120"/>
              <w:rPr>
                <w:szCs w:val="28"/>
              </w:rPr>
            </w:pPr>
          </w:p>
        </w:tc>
      </w:tr>
      <w:tr w:rsidR="00DF1D51" w:rsidRPr="0005668E" w:rsidTr="00CC436F">
        <w:trPr>
          <w:jc w:val="center"/>
        </w:trPr>
        <w:tc>
          <w:tcPr>
            <w:tcW w:w="895" w:type="dxa"/>
            <w:vMerge w:val="restart"/>
            <w:vAlign w:val="center"/>
          </w:tcPr>
          <w:p w:rsidR="00DF1D51" w:rsidRPr="00642412" w:rsidRDefault="00DF1D51" w:rsidP="00DF1D51">
            <w:pPr>
              <w:spacing w:before="120"/>
              <w:jc w:val="center"/>
              <w:rPr>
                <w:b/>
                <w:szCs w:val="28"/>
                <w:lang w:val="vi-VN"/>
              </w:rPr>
            </w:pPr>
            <w:r w:rsidRPr="00642412">
              <w:rPr>
                <w:b/>
                <w:szCs w:val="28"/>
                <w:lang w:val="vi-VN"/>
              </w:rPr>
              <w:lastRenderedPageBreak/>
              <w:t>Ba</w:t>
            </w:r>
          </w:p>
          <w:p w:rsidR="00DF1D51" w:rsidRPr="00CB14A6" w:rsidRDefault="00DF1D51" w:rsidP="00DF1D51">
            <w:pPr>
              <w:spacing w:before="120"/>
              <w:jc w:val="center"/>
              <w:rPr>
                <w:b/>
                <w:szCs w:val="28"/>
                <w:lang w:val="vi-VN"/>
              </w:rPr>
            </w:pPr>
            <w:r>
              <w:rPr>
                <w:b/>
                <w:szCs w:val="28"/>
                <w:lang w:val="vi-VN"/>
              </w:rPr>
              <w:t>30/5</w:t>
            </w:r>
          </w:p>
        </w:tc>
        <w:tc>
          <w:tcPr>
            <w:tcW w:w="810" w:type="dxa"/>
            <w:vAlign w:val="center"/>
          </w:tcPr>
          <w:p w:rsidR="00DF1D51" w:rsidRPr="0005668E" w:rsidRDefault="00DF1D51" w:rsidP="00DF1D51">
            <w:pPr>
              <w:spacing w:before="120"/>
              <w:jc w:val="center"/>
              <w:rPr>
                <w:szCs w:val="28"/>
                <w:lang w:val="pt-BR"/>
              </w:rPr>
            </w:pPr>
            <w:r w:rsidRPr="0005668E">
              <w:rPr>
                <w:szCs w:val="28"/>
                <w:lang w:val="pt-BR"/>
              </w:rPr>
              <w:t>S</w:t>
            </w:r>
          </w:p>
        </w:tc>
        <w:tc>
          <w:tcPr>
            <w:tcW w:w="3510" w:type="dxa"/>
          </w:tcPr>
          <w:p w:rsidR="00DF1D51" w:rsidRDefault="00DF1D51" w:rsidP="00DF1D51">
            <w:pPr>
              <w:spacing w:before="120"/>
              <w:rPr>
                <w:spacing w:val="-4"/>
                <w:szCs w:val="28"/>
                <w:lang w:val="vi-VN"/>
              </w:rPr>
            </w:pPr>
            <w:r>
              <w:rPr>
                <w:spacing w:val="-4"/>
                <w:szCs w:val="28"/>
                <w:lang w:val="vi-VN"/>
              </w:rPr>
              <w:t>- Báo cáo Trưởng phòng GD kế hoạch thực hiện CLC</w:t>
            </w:r>
          </w:p>
          <w:p w:rsidR="00DF1D51" w:rsidRPr="00CB14A6" w:rsidRDefault="00DF1D51" w:rsidP="00DF1D51">
            <w:pPr>
              <w:spacing w:before="120"/>
              <w:rPr>
                <w:spacing w:val="-4"/>
                <w:szCs w:val="28"/>
                <w:lang w:val="vi-VN"/>
              </w:rPr>
            </w:pPr>
            <w:r>
              <w:rPr>
                <w:spacing w:val="-4"/>
                <w:szCs w:val="28"/>
                <w:lang w:val="vi-VN"/>
              </w:rPr>
              <w:t xml:space="preserve">- Tổ chức chuyển đồ dùng lớp D1, D2, A3, A4 (chuyển CSVC, biển lớp, biểu bảng) – </w:t>
            </w:r>
            <w:r w:rsidRPr="00922732">
              <w:rPr>
                <w:color w:val="FF0000"/>
                <w:spacing w:val="-4"/>
                <w:szCs w:val="28"/>
                <w:lang w:val="vi-VN"/>
              </w:rPr>
              <w:t>Đ/c Nhung chỉ đạo tổ CM thực hiện</w:t>
            </w:r>
          </w:p>
        </w:tc>
        <w:tc>
          <w:tcPr>
            <w:tcW w:w="3510" w:type="dxa"/>
            <w:tcBorders>
              <w:right w:val="single" w:sz="4" w:space="0" w:color="auto"/>
            </w:tcBorders>
          </w:tcPr>
          <w:p w:rsidR="00DF1D51" w:rsidRPr="007D69E8" w:rsidRDefault="00DF1D51" w:rsidP="00DF1D51">
            <w:pPr>
              <w:rPr>
                <w:szCs w:val="28"/>
                <w:lang w:val="sv-SE"/>
              </w:rPr>
            </w:pPr>
            <w:r>
              <w:rPr>
                <w:szCs w:val="28"/>
                <w:lang w:val="sv-SE"/>
              </w:rPr>
              <w:t xml:space="preserve">Chỉ đạo tổ chuyên môn chuyển đổi lớp, hoàn thiện trang trí môi trường 2 lớp mới </w:t>
            </w:r>
          </w:p>
        </w:tc>
        <w:tc>
          <w:tcPr>
            <w:tcW w:w="3182" w:type="dxa"/>
            <w:tcBorders>
              <w:left w:val="single" w:sz="4" w:space="0" w:color="auto"/>
            </w:tcBorders>
          </w:tcPr>
          <w:p w:rsidR="00DF1D51" w:rsidRDefault="00DF1D51" w:rsidP="00DF1D51">
            <w:pPr>
              <w:rPr>
                <w:szCs w:val="28"/>
              </w:rPr>
            </w:pPr>
            <w:r>
              <w:rPr>
                <w:szCs w:val="28"/>
              </w:rPr>
              <w:t>- Phân chia đồ chơi về các lớp mới</w:t>
            </w:r>
          </w:p>
          <w:p w:rsidR="00DF1D51" w:rsidRPr="00F96905" w:rsidRDefault="00DF1D51" w:rsidP="00DF1D51">
            <w:pPr>
              <w:rPr>
                <w:szCs w:val="28"/>
              </w:rPr>
            </w:pPr>
            <w:r>
              <w:rPr>
                <w:szCs w:val="28"/>
              </w:rPr>
              <w:t>- Kiểm kê tài sản cuối năm học</w:t>
            </w:r>
          </w:p>
        </w:tc>
        <w:tc>
          <w:tcPr>
            <w:tcW w:w="2488" w:type="dxa"/>
            <w:vMerge/>
            <w:tcBorders>
              <w:left w:val="single" w:sz="4" w:space="0" w:color="auto"/>
            </w:tcBorders>
          </w:tcPr>
          <w:p w:rsidR="00DF1D51" w:rsidRPr="0005668E" w:rsidRDefault="00DF1D51" w:rsidP="00DF1D51">
            <w:pPr>
              <w:spacing w:before="120" w:after="120"/>
              <w:rPr>
                <w:szCs w:val="28"/>
              </w:rPr>
            </w:pPr>
          </w:p>
        </w:tc>
      </w:tr>
      <w:tr w:rsidR="00DF1D51" w:rsidRPr="0005668E" w:rsidTr="00CC436F">
        <w:trPr>
          <w:trHeight w:val="379"/>
          <w:jc w:val="center"/>
        </w:trPr>
        <w:tc>
          <w:tcPr>
            <w:tcW w:w="895" w:type="dxa"/>
            <w:vMerge/>
            <w:vAlign w:val="center"/>
          </w:tcPr>
          <w:p w:rsidR="00DF1D51" w:rsidRPr="0005668E" w:rsidRDefault="00DF1D51" w:rsidP="00DF1D51">
            <w:pPr>
              <w:spacing w:before="120" w:after="120"/>
              <w:jc w:val="center"/>
              <w:rPr>
                <w:szCs w:val="28"/>
                <w:lang w:val="vi-VN"/>
              </w:rPr>
            </w:pPr>
          </w:p>
        </w:tc>
        <w:tc>
          <w:tcPr>
            <w:tcW w:w="810" w:type="dxa"/>
            <w:tcBorders>
              <w:bottom w:val="single" w:sz="4" w:space="0" w:color="auto"/>
            </w:tcBorders>
            <w:vAlign w:val="center"/>
          </w:tcPr>
          <w:p w:rsidR="00DF1D51" w:rsidRPr="0005668E" w:rsidRDefault="00DF1D51" w:rsidP="00DF1D51">
            <w:pPr>
              <w:spacing w:before="120" w:after="120"/>
              <w:jc w:val="center"/>
              <w:rPr>
                <w:rFonts w:eastAsia="Calibri"/>
                <w:b/>
                <w:szCs w:val="28"/>
                <w:lang w:val="pt-BR"/>
              </w:rPr>
            </w:pPr>
            <w:r w:rsidRPr="0005668E">
              <w:rPr>
                <w:szCs w:val="28"/>
                <w:lang w:val="pt-BR"/>
              </w:rPr>
              <w:t>C</w:t>
            </w:r>
          </w:p>
        </w:tc>
        <w:tc>
          <w:tcPr>
            <w:tcW w:w="3510" w:type="dxa"/>
            <w:tcBorders>
              <w:bottom w:val="single" w:sz="4" w:space="0" w:color="auto"/>
            </w:tcBorders>
          </w:tcPr>
          <w:p w:rsidR="00DF1D51" w:rsidRDefault="00DF1D51" w:rsidP="00DF1D51">
            <w:pPr>
              <w:spacing w:before="120"/>
              <w:ind w:right="-51"/>
              <w:jc w:val="both"/>
              <w:rPr>
                <w:szCs w:val="28"/>
                <w:lang w:val="vi-VN"/>
              </w:rPr>
            </w:pPr>
            <w:r>
              <w:rPr>
                <w:szCs w:val="28"/>
                <w:lang w:val="vi-VN"/>
              </w:rPr>
              <w:t>- Duyệt chi kinh phí công đoàn quý II. Duyệt lương tháng 5</w:t>
            </w:r>
          </w:p>
          <w:p w:rsidR="00DF1D51" w:rsidRDefault="00DF1D51" w:rsidP="00DF1D51">
            <w:pPr>
              <w:spacing w:before="120"/>
              <w:ind w:right="-51"/>
              <w:jc w:val="both"/>
              <w:rPr>
                <w:szCs w:val="28"/>
                <w:lang w:val="vi-VN"/>
              </w:rPr>
            </w:pPr>
            <w:r>
              <w:rPr>
                <w:szCs w:val="28"/>
                <w:lang w:val="vi-VN"/>
              </w:rPr>
              <w:t>- Kiểm tra quỹ tồn tiền mặt</w:t>
            </w:r>
          </w:p>
          <w:p w:rsidR="00DF1D51" w:rsidRDefault="00DF1D51" w:rsidP="00DF1D51">
            <w:pPr>
              <w:spacing w:before="120"/>
              <w:ind w:right="-51"/>
              <w:jc w:val="both"/>
              <w:rPr>
                <w:szCs w:val="28"/>
                <w:lang w:val="vi-VN"/>
              </w:rPr>
            </w:pPr>
            <w:r>
              <w:rPr>
                <w:szCs w:val="28"/>
                <w:lang w:val="vi-VN"/>
              </w:rPr>
              <w:t>- Duyệt chứng từ thu chi tháng 5</w:t>
            </w:r>
          </w:p>
          <w:p w:rsidR="00DF1D51" w:rsidRDefault="00DF1D51" w:rsidP="00DF1D51">
            <w:pPr>
              <w:spacing w:before="120"/>
              <w:ind w:right="-51"/>
              <w:jc w:val="both"/>
              <w:rPr>
                <w:color w:val="FF0000"/>
                <w:szCs w:val="28"/>
                <w:lang w:val="vi-VN"/>
              </w:rPr>
            </w:pPr>
            <w:r>
              <w:rPr>
                <w:szCs w:val="28"/>
                <w:lang w:val="vi-VN"/>
              </w:rPr>
              <w:t xml:space="preserve">- 16h: Kiểm tra công tác chuyển lớp </w:t>
            </w:r>
            <w:r w:rsidRPr="00074712">
              <w:rPr>
                <w:color w:val="FF0000"/>
                <w:szCs w:val="28"/>
                <w:lang w:val="vi-VN"/>
              </w:rPr>
              <w:t>(kiểm tra thực tế)</w:t>
            </w:r>
            <w:r>
              <w:rPr>
                <w:color w:val="FF0000"/>
                <w:szCs w:val="28"/>
                <w:lang w:val="vi-VN"/>
              </w:rPr>
              <w:t xml:space="preserve"> – Thành phần: BGH</w:t>
            </w:r>
          </w:p>
          <w:p w:rsidR="00DF1D51" w:rsidRPr="00CB14A6" w:rsidRDefault="00DF1D51" w:rsidP="00DF1D51">
            <w:pPr>
              <w:spacing w:before="120"/>
              <w:ind w:right="-51"/>
              <w:jc w:val="both"/>
              <w:rPr>
                <w:szCs w:val="28"/>
                <w:lang w:val="vi-VN"/>
              </w:rPr>
            </w:pPr>
            <w:r w:rsidRPr="00F10352">
              <w:rPr>
                <w:szCs w:val="28"/>
                <w:lang w:val="vi-VN"/>
              </w:rPr>
              <w:t>- 17h30: Tổ chức niêm phong các phòng</w:t>
            </w:r>
            <w:r>
              <w:rPr>
                <w:color w:val="FF0000"/>
                <w:szCs w:val="28"/>
                <w:lang w:val="vi-VN"/>
              </w:rPr>
              <w:t xml:space="preserve"> (Đ/c Nhung, Chi, các TTCM thực hiện)</w:t>
            </w:r>
          </w:p>
        </w:tc>
        <w:tc>
          <w:tcPr>
            <w:tcW w:w="3510" w:type="dxa"/>
            <w:tcBorders>
              <w:right w:val="single" w:sz="4" w:space="0" w:color="auto"/>
            </w:tcBorders>
          </w:tcPr>
          <w:p w:rsidR="00DF1D51" w:rsidRDefault="00DF1D51" w:rsidP="00DF1D51">
            <w:pPr>
              <w:rPr>
                <w:szCs w:val="28"/>
                <w:lang w:val="sv-SE"/>
              </w:rPr>
            </w:pPr>
            <w:r>
              <w:rPr>
                <w:szCs w:val="28"/>
                <w:lang w:val="sv-SE"/>
              </w:rPr>
              <w:t xml:space="preserve">Kiểm tra tư vấn môi trường 2 lớp thay đổi  </w:t>
            </w:r>
          </w:p>
          <w:p w:rsidR="00DF1D51" w:rsidRPr="00C35D09" w:rsidRDefault="00DF1D51" w:rsidP="00DF1D51">
            <w:pPr>
              <w:rPr>
                <w:szCs w:val="28"/>
                <w:lang w:val="sv-SE"/>
              </w:rPr>
            </w:pPr>
            <w:r>
              <w:rPr>
                <w:szCs w:val="28"/>
                <w:lang w:val="sv-SE"/>
              </w:rPr>
              <w:t>Kiểm tra vệ sinh trật tự nội vụ, niêm phong các phòng lớp.</w:t>
            </w:r>
          </w:p>
        </w:tc>
        <w:tc>
          <w:tcPr>
            <w:tcW w:w="3182" w:type="dxa"/>
            <w:tcBorders>
              <w:left w:val="single" w:sz="4" w:space="0" w:color="auto"/>
            </w:tcBorders>
          </w:tcPr>
          <w:p w:rsidR="00DF1D51" w:rsidRDefault="00DF1D51" w:rsidP="00DF1D51">
            <w:pPr>
              <w:rPr>
                <w:szCs w:val="28"/>
              </w:rPr>
            </w:pPr>
            <w:r>
              <w:rPr>
                <w:szCs w:val="28"/>
              </w:rPr>
              <w:t>- Kiểm tra công tác chuyển lớp mới</w:t>
            </w:r>
          </w:p>
          <w:p w:rsidR="00DF1D51" w:rsidRPr="004E0AB2" w:rsidRDefault="00DF1D51" w:rsidP="00DF1D51">
            <w:pPr>
              <w:rPr>
                <w:szCs w:val="28"/>
              </w:rPr>
            </w:pPr>
            <w:r>
              <w:rPr>
                <w:szCs w:val="28"/>
              </w:rPr>
              <w:t>- Tổ chức niêm phong các phòng</w:t>
            </w:r>
            <w:bookmarkStart w:id="0" w:name="_GoBack"/>
            <w:bookmarkEnd w:id="0"/>
          </w:p>
        </w:tc>
        <w:tc>
          <w:tcPr>
            <w:tcW w:w="2488" w:type="dxa"/>
            <w:vMerge/>
            <w:tcBorders>
              <w:left w:val="single" w:sz="4" w:space="0" w:color="auto"/>
            </w:tcBorders>
          </w:tcPr>
          <w:p w:rsidR="00DF1D51" w:rsidRPr="0005668E" w:rsidRDefault="00DF1D51" w:rsidP="00DF1D51">
            <w:pPr>
              <w:spacing w:before="120" w:after="120"/>
              <w:rPr>
                <w:szCs w:val="28"/>
              </w:rPr>
            </w:pPr>
          </w:p>
        </w:tc>
      </w:tr>
      <w:tr w:rsidR="00DF1D51" w:rsidRPr="0005668E" w:rsidTr="00DF1D51">
        <w:trPr>
          <w:jc w:val="center"/>
        </w:trPr>
        <w:tc>
          <w:tcPr>
            <w:tcW w:w="895" w:type="dxa"/>
            <w:vMerge w:val="restart"/>
            <w:vAlign w:val="center"/>
          </w:tcPr>
          <w:p w:rsidR="00DF1D51" w:rsidRPr="00CB14A6" w:rsidRDefault="00DF1D51" w:rsidP="00DF1D51">
            <w:pPr>
              <w:spacing w:before="120"/>
              <w:jc w:val="center"/>
              <w:rPr>
                <w:b/>
                <w:szCs w:val="28"/>
                <w:lang w:val="pt-BR"/>
              </w:rPr>
            </w:pPr>
            <w:r w:rsidRPr="00CB14A6">
              <w:rPr>
                <w:b/>
                <w:szCs w:val="28"/>
                <w:lang w:val="pt-BR"/>
              </w:rPr>
              <w:t>Tư</w:t>
            </w:r>
          </w:p>
          <w:p w:rsidR="00DF1D51" w:rsidRPr="00CB14A6" w:rsidRDefault="00DF1D51" w:rsidP="00DF1D51">
            <w:pPr>
              <w:spacing w:before="120"/>
              <w:jc w:val="center"/>
              <w:rPr>
                <w:b/>
                <w:szCs w:val="28"/>
                <w:lang w:val="vi-VN"/>
              </w:rPr>
            </w:pPr>
            <w:r>
              <w:rPr>
                <w:b/>
                <w:szCs w:val="28"/>
                <w:lang w:val="vi-VN"/>
              </w:rPr>
              <w:t>31/5</w:t>
            </w:r>
          </w:p>
        </w:tc>
        <w:tc>
          <w:tcPr>
            <w:tcW w:w="810" w:type="dxa"/>
            <w:vAlign w:val="center"/>
          </w:tcPr>
          <w:p w:rsidR="00DF1D51" w:rsidRPr="0005668E" w:rsidRDefault="00DF1D51" w:rsidP="00DF1D51">
            <w:pPr>
              <w:spacing w:before="120"/>
              <w:jc w:val="center"/>
              <w:rPr>
                <w:szCs w:val="28"/>
                <w:lang w:val="pt-BR"/>
              </w:rPr>
            </w:pPr>
            <w:r w:rsidRPr="0005668E">
              <w:rPr>
                <w:szCs w:val="28"/>
                <w:lang w:val="pt-BR"/>
              </w:rPr>
              <w:t>S</w:t>
            </w:r>
          </w:p>
        </w:tc>
        <w:tc>
          <w:tcPr>
            <w:tcW w:w="3510" w:type="dxa"/>
            <w:vMerge w:val="restart"/>
            <w:vAlign w:val="center"/>
          </w:tcPr>
          <w:p w:rsidR="00DF1D51" w:rsidRDefault="00DF1D51" w:rsidP="00DF1D51">
            <w:pPr>
              <w:spacing w:before="120"/>
              <w:rPr>
                <w:szCs w:val="28"/>
                <w:lang w:val="vi-VN"/>
              </w:rPr>
            </w:pPr>
            <w:r>
              <w:rPr>
                <w:szCs w:val="28"/>
                <w:lang w:val="vi-VN"/>
              </w:rPr>
              <w:t>- Nghỉ hè</w:t>
            </w:r>
          </w:p>
          <w:p w:rsidR="00DF1D51" w:rsidRDefault="00DF1D51" w:rsidP="00DF1D51">
            <w:pPr>
              <w:spacing w:before="120"/>
              <w:rPr>
                <w:szCs w:val="28"/>
                <w:lang w:val="vi-VN"/>
              </w:rPr>
            </w:pPr>
            <w:r>
              <w:rPr>
                <w:szCs w:val="28"/>
                <w:lang w:val="vi-VN"/>
              </w:rPr>
              <w:t>- Bồi dưỡng chuyên môn</w:t>
            </w:r>
          </w:p>
          <w:p w:rsidR="00DF1D51" w:rsidRDefault="00DF1D51" w:rsidP="00DF1D51">
            <w:pPr>
              <w:spacing w:before="120"/>
              <w:rPr>
                <w:szCs w:val="28"/>
                <w:lang w:val="vi-VN"/>
              </w:rPr>
            </w:pPr>
            <w:r>
              <w:rPr>
                <w:szCs w:val="28"/>
                <w:lang w:val="vi-VN"/>
              </w:rPr>
              <w:t>- Đầu tư CSVC</w:t>
            </w:r>
          </w:p>
          <w:p w:rsidR="00DF1D51" w:rsidRPr="00514DAF" w:rsidRDefault="00DF1D51" w:rsidP="00DF1D51">
            <w:pPr>
              <w:spacing w:before="120" w:after="120"/>
              <w:jc w:val="both"/>
              <w:rPr>
                <w:szCs w:val="28"/>
                <w:lang w:val="pt-BR"/>
              </w:rPr>
            </w:pPr>
            <w:r>
              <w:rPr>
                <w:szCs w:val="28"/>
                <w:lang w:val="vi-VN"/>
              </w:rPr>
              <w:t>- Tổ chức cho CBGVNV tham quan học tập</w:t>
            </w:r>
          </w:p>
        </w:tc>
        <w:tc>
          <w:tcPr>
            <w:tcW w:w="3510" w:type="dxa"/>
            <w:vMerge w:val="restart"/>
            <w:tcBorders>
              <w:right w:val="single" w:sz="4" w:space="0" w:color="auto"/>
            </w:tcBorders>
            <w:vAlign w:val="center"/>
          </w:tcPr>
          <w:p w:rsidR="00DF1D51" w:rsidRDefault="00DF1D51" w:rsidP="00DF1D51">
            <w:pPr>
              <w:jc w:val="center"/>
              <w:rPr>
                <w:szCs w:val="28"/>
              </w:rPr>
            </w:pPr>
            <w:r>
              <w:rPr>
                <w:szCs w:val="28"/>
              </w:rPr>
              <w:t>- Nghỉ hè</w:t>
            </w:r>
          </w:p>
          <w:p w:rsidR="00DF1D51" w:rsidRPr="00452EAE" w:rsidRDefault="00DF1D51" w:rsidP="00DF1D51">
            <w:pPr>
              <w:autoSpaceDE w:val="0"/>
              <w:autoSpaceDN w:val="0"/>
              <w:adjustRightInd w:val="0"/>
              <w:jc w:val="center"/>
              <w:rPr>
                <w:szCs w:val="28"/>
                <w:lang w:val="pt-BR"/>
              </w:rPr>
            </w:pPr>
            <w:r>
              <w:rPr>
                <w:szCs w:val="28"/>
              </w:rPr>
              <w:t>- Phối hợp trong BGH tập huấn bồi dưỡng chuyên môn, đầu tư CSVC, tổ chức cho CBGVNV tham quan học tập</w:t>
            </w:r>
          </w:p>
        </w:tc>
        <w:tc>
          <w:tcPr>
            <w:tcW w:w="3182" w:type="dxa"/>
            <w:vMerge w:val="restart"/>
            <w:tcBorders>
              <w:left w:val="single" w:sz="4" w:space="0" w:color="auto"/>
            </w:tcBorders>
            <w:vAlign w:val="center"/>
          </w:tcPr>
          <w:p w:rsidR="00DF1D51" w:rsidRDefault="00DF1D51" w:rsidP="00DF1D51">
            <w:pPr>
              <w:rPr>
                <w:szCs w:val="28"/>
              </w:rPr>
            </w:pPr>
            <w:r>
              <w:rPr>
                <w:szCs w:val="28"/>
              </w:rPr>
              <w:t>Nghỉ hè</w:t>
            </w:r>
          </w:p>
        </w:tc>
        <w:tc>
          <w:tcPr>
            <w:tcW w:w="2488" w:type="dxa"/>
            <w:vMerge/>
            <w:tcBorders>
              <w:left w:val="single" w:sz="4" w:space="0" w:color="auto"/>
            </w:tcBorders>
          </w:tcPr>
          <w:p w:rsidR="00DF1D51" w:rsidRPr="0005668E" w:rsidRDefault="00DF1D51" w:rsidP="00DF1D51">
            <w:pPr>
              <w:spacing w:before="120" w:after="120"/>
              <w:rPr>
                <w:szCs w:val="28"/>
              </w:rPr>
            </w:pPr>
          </w:p>
        </w:tc>
      </w:tr>
      <w:tr w:rsidR="00DF1D51" w:rsidRPr="0005668E" w:rsidTr="00EC6925">
        <w:trPr>
          <w:jc w:val="center"/>
        </w:trPr>
        <w:tc>
          <w:tcPr>
            <w:tcW w:w="895" w:type="dxa"/>
            <w:vMerge/>
            <w:vAlign w:val="center"/>
          </w:tcPr>
          <w:p w:rsidR="00DF1D51" w:rsidRPr="0005668E" w:rsidRDefault="00DF1D51" w:rsidP="00DF1D51">
            <w:pPr>
              <w:spacing w:before="120" w:after="120"/>
              <w:jc w:val="center"/>
              <w:rPr>
                <w:szCs w:val="28"/>
              </w:rPr>
            </w:pPr>
          </w:p>
        </w:tc>
        <w:tc>
          <w:tcPr>
            <w:tcW w:w="810" w:type="dxa"/>
            <w:vAlign w:val="center"/>
          </w:tcPr>
          <w:p w:rsidR="00DF1D51" w:rsidRPr="0005668E" w:rsidRDefault="00DF1D51" w:rsidP="00DF1D51">
            <w:pPr>
              <w:spacing w:before="120" w:after="120"/>
              <w:jc w:val="center"/>
              <w:rPr>
                <w:rFonts w:eastAsia="Calibri"/>
                <w:b/>
                <w:szCs w:val="28"/>
                <w:lang w:val="pt-BR"/>
              </w:rPr>
            </w:pPr>
            <w:r w:rsidRPr="0005668E">
              <w:rPr>
                <w:szCs w:val="28"/>
                <w:lang w:val="pt-BR"/>
              </w:rPr>
              <w:t>C</w:t>
            </w:r>
          </w:p>
        </w:tc>
        <w:tc>
          <w:tcPr>
            <w:tcW w:w="3510" w:type="dxa"/>
            <w:vMerge/>
            <w:vAlign w:val="center"/>
          </w:tcPr>
          <w:p w:rsidR="00DF1D51" w:rsidRPr="00514DAF" w:rsidRDefault="00DF1D51" w:rsidP="00DF1D51">
            <w:pPr>
              <w:spacing w:before="120" w:after="120"/>
              <w:jc w:val="both"/>
              <w:rPr>
                <w:szCs w:val="28"/>
                <w:lang w:val="pt-BR"/>
              </w:rPr>
            </w:pPr>
          </w:p>
        </w:tc>
        <w:tc>
          <w:tcPr>
            <w:tcW w:w="3510" w:type="dxa"/>
            <w:vMerge/>
            <w:tcBorders>
              <w:right w:val="single" w:sz="4" w:space="0" w:color="auto"/>
            </w:tcBorders>
          </w:tcPr>
          <w:p w:rsidR="00DF1D51" w:rsidRPr="00B75D9B" w:rsidRDefault="00DF1D51" w:rsidP="00DF1D51">
            <w:pPr>
              <w:rPr>
                <w:szCs w:val="28"/>
                <w:lang w:val="sv-SE"/>
              </w:rPr>
            </w:pPr>
          </w:p>
        </w:tc>
        <w:tc>
          <w:tcPr>
            <w:tcW w:w="3182" w:type="dxa"/>
            <w:vMerge/>
            <w:tcBorders>
              <w:left w:val="single" w:sz="4" w:space="0" w:color="auto"/>
            </w:tcBorders>
            <w:vAlign w:val="center"/>
          </w:tcPr>
          <w:p w:rsidR="00DF1D51" w:rsidRDefault="00DF1D51" w:rsidP="00DF1D51">
            <w:pPr>
              <w:rPr>
                <w:szCs w:val="28"/>
              </w:rPr>
            </w:pPr>
          </w:p>
        </w:tc>
        <w:tc>
          <w:tcPr>
            <w:tcW w:w="2488" w:type="dxa"/>
            <w:vMerge/>
            <w:tcBorders>
              <w:left w:val="single" w:sz="4" w:space="0" w:color="auto"/>
            </w:tcBorders>
          </w:tcPr>
          <w:p w:rsidR="00DF1D51" w:rsidRPr="0005668E" w:rsidRDefault="00DF1D51" w:rsidP="00DF1D51">
            <w:pPr>
              <w:spacing w:before="120" w:after="120"/>
              <w:rPr>
                <w:szCs w:val="28"/>
              </w:rPr>
            </w:pPr>
          </w:p>
        </w:tc>
      </w:tr>
      <w:tr w:rsidR="00DF1D51" w:rsidRPr="0005668E" w:rsidTr="00345714">
        <w:trPr>
          <w:jc w:val="center"/>
        </w:trPr>
        <w:tc>
          <w:tcPr>
            <w:tcW w:w="895" w:type="dxa"/>
            <w:vMerge w:val="restart"/>
            <w:vAlign w:val="center"/>
          </w:tcPr>
          <w:p w:rsidR="00DF1D51" w:rsidRPr="00CB14A6" w:rsidRDefault="00DF1D51" w:rsidP="00DF1D51">
            <w:pPr>
              <w:spacing w:before="120"/>
              <w:jc w:val="center"/>
              <w:rPr>
                <w:b/>
                <w:szCs w:val="28"/>
                <w:lang w:val="pt-BR"/>
              </w:rPr>
            </w:pPr>
            <w:r w:rsidRPr="00CB14A6">
              <w:rPr>
                <w:b/>
                <w:szCs w:val="28"/>
                <w:lang w:val="pt-BR"/>
              </w:rPr>
              <w:t>Năm</w:t>
            </w:r>
          </w:p>
          <w:p w:rsidR="00DF1D51" w:rsidRPr="00CB14A6" w:rsidRDefault="00DF1D51" w:rsidP="00DF1D51">
            <w:pPr>
              <w:spacing w:before="120"/>
              <w:jc w:val="center"/>
              <w:rPr>
                <w:b/>
                <w:szCs w:val="28"/>
                <w:lang w:val="vi-VN"/>
              </w:rPr>
            </w:pPr>
            <w:r>
              <w:rPr>
                <w:b/>
                <w:szCs w:val="28"/>
                <w:lang w:val="vi-VN"/>
              </w:rPr>
              <w:t>01/6</w:t>
            </w:r>
          </w:p>
        </w:tc>
        <w:tc>
          <w:tcPr>
            <w:tcW w:w="810" w:type="dxa"/>
            <w:vAlign w:val="center"/>
          </w:tcPr>
          <w:p w:rsidR="00DF1D51" w:rsidRPr="0005668E" w:rsidRDefault="00DF1D51" w:rsidP="00DF1D51">
            <w:pPr>
              <w:spacing w:before="120"/>
              <w:jc w:val="center"/>
              <w:rPr>
                <w:szCs w:val="28"/>
                <w:lang w:val="pt-BR"/>
              </w:rPr>
            </w:pPr>
            <w:r w:rsidRPr="0005668E">
              <w:rPr>
                <w:szCs w:val="28"/>
                <w:lang w:val="pt-BR"/>
              </w:rPr>
              <w:t>S</w:t>
            </w:r>
          </w:p>
        </w:tc>
        <w:tc>
          <w:tcPr>
            <w:tcW w:w="3510" w:type="dxa"/>
            <w:vMerge/>
            <w:vAlign w:val="center"/>
          </w:tcPr>
          <w:p w:rsidR="00DF1D51" w:rsidRPr="00CA4D0C" w:rsidRDefault="00DF1D51" w:rsidP="00DF1D51">
            <w:pPr>
              <w:spacing w:before="120" w:after="120"/>
              <w:ind w:left="-18" w:right="3"/>
              <w:jc w:val="both"/>
              <w:rPr>
                <w:szCs w:val="28"/>
                <w:lang w:val="pt-BR"/>
              </w:rPr>
            </w:pPr>
          </w:p>
        </w:tc>
        <w:tc>
          <w:tcPr>
            <w:tcW w:w="3510" w:type="dxa"/>
            <w:vMerge/>
            <w:tcBorders>
              <w:right w:val="single" w:sz="4" w:space="0" w:color="auto"/>
            </w:tcBorders>
          </w:tcPr>
          <w:p w:rsidR="00DF1D51" w:rsidRPr="000F5B04" w:rsidRDefault="00DF1D51" w:rsidP="00DF1D51">
            <w:pPr>
              <w:autoSpaceDE w:val="0"/>
              <w:autoSpaceDN w:val="0"/>
              <w:adjustRightInd w:val="0"/>
              <w:rPr>
                <w:szCs w:val="28"/>
                <w:lang w:val="sv-SE"/>
              </w:rPr>
            </w:pPr>
          </w:p>
        </w:tc>
        <w:tc>
          <w:tcPr>
            <w:tcW w:w="3182" w:type="dxa"/>
            <w:vMerge/>
            <w:tcBorders>
              <w:left w:val="single" w:sz="4" w:space="0" w:color="auto"/>
            </w:tcBorders>
          </w:tcPr>
          <w:p w:rsidR="00DF1D51" w:rsidRPr="007400B7" w:rsidRDefault="00DF1D51" w:rsidP="00DF1D51">
            <w:pPr>
              <w:ind w:firstLine="34"/>
              <w:rPr>
                <w:szCs w:val="28"/>
              </w:rPr>
            </w:pPr>
          </w:p>
        </w:tc>
        <w:tc>
          <w:tcPr>
            <w:tcW w:w="2488" w:type="dxa"/>
            <w:vMerge/>
            <w:tcBorders>
              <w:left w:val="single" w:sz="4" w:space="0" w:color="auto"/>
            </w:tcBorders>
          </w:tcPr>
          <w:p w:rsidR="00DF1D51" w:rsidRPr="0005668E" w:rsidRDefault="00DF1D51" w:rsidP="00DF1D51">
            <w:pPr>
              <w:spacing w:before="120" w:after="120"/>
              <w:rPr>
                <w:szCs w:val="28"/>
              </w:rPr>
            </w:pPr>
          </w:p>
        </w:tc>
      </w:tr>
      <w:tr w:rsidR="00DF1D51" w:rsidRPr="0005668E" w:rsidTr="00345714">
        <w:trPr>
          <w:jc w:val="center"/>
        </w:trPr>
        <w:tc>
          <w:tcPr>
            <w:tcW w:w="895" w:type="dxa"/>
            <w:vMerge/>
            <w:vAlign w:val="center"/>
          </w:tcPr>
          <w:p w:rsidR="00DF1D51" w:rsidRPr="0005668E" w:rsidRDefault="00DF1D51" w:rsidP="00DF1D51">
            <w:pPr>
              <w:spacing w:before="120" w:after="120"/>
              <w:jc w:val="center"/>
              <w:rPr>
                <w:szCs w:val="28"/>
              </w:rPr>
            </w:pPr>
          </w:p>
        </w:tc>
        <w:tc>
          <w:tcPr>
            <w:tcW w:w="810" w:type="dxa"/>
            <w:vAlign w:val="center"/>
          </w:tcPr>
          <w:p w:rsidR="00DF1D51" w:rsidRPr="0005668E" w:rsidRDefault="00DF1D51" w:rsidP="00DF1D51">
            <w:pPr>
              <w:spacing w:before="120" w:after="120"/>
              <w:jc w:val="center"/>
              <w:rPr>
                <w:rFonts w:eastAsia="Calibri"/>
                <w:b/>
                <w:szCs w:val="28"/>
                <w:lang w:val="pt-BR"/>
              </w:rPr>
            </w:pPr>
            <w:r w:rsidRPr="0005668E">
              <w:rPr>
                <w:szCs w:val="28"/>
                <w:lang w:val="pt-BR"/>
              </w:rPr>
              <w:t>C</w:t>
            </w:r>
          </w:p>
        </w:tc>
        <w:tc>
          <w:tcPr>
            <w:tcW w:w="3510" w:type="dxa"/>
            <w:vMerge/>
            <w:vAlign w:val="center"/>
          </w:tcPr>
          <w:p w:rsidR="00DF1D51" w:rsidRPr="00514DAF" w:rsidRDefault="00DF1D51" w:rsidP="00DF1D51">
            <w:pPr>
              <w:spacing w:before="120" w:after="120"/>
              <w:jc w:val="both"/>
              <w:rPr>
                <w:szCs w:val="28"/>
                <w:lang w:val="pt-BR"/>
              </w:rPr>
            </w:pPr>
          </w:p>
        </w:tc>
        <w:tc>
          <w:tcPr>
            <w:tcW w:w="3510" w:type="dxa"/>
            <w:vMerge/>
            <w:tcBorders>
              <w:right w:val="single" w:sz="4" w:space="0" w:color="auto"/>
            </w:tcBorders>
          </w:tcPr>
          <w:p w:rsidR="00DF1D51" w:rsidRPr="00B75D9B" w:rsidRDefault="00DF1D51" w:rsidP="00DF1D51">
            <w:pPr>
              <w:rPr>
                <w:szCs w:val="28"/>
                <w:lang w:val="sv-SE"/>
              </w:rPr>
            </w:pPr>
          </w:p>
        </w:tc>
        <w:tc>
          <w:tcPr>
            <w:tcW w:w="3182" w:type="dxa"/>
            <w:vMerge/>
            <w:tcBorders>
              <w:left w:val="single" w:sz="4" w:space="0" w:color="auto"/>
            </w:tcBorders>
          </w:tcPr>
          <w:p w:rsidR="00DF1D51" w:rsidRDefault="00DF1D51" w:rsidP="00DF1D51">
            <w:pPr>
              <w:rPr>
                <w:szCs w:val="28"/>
              </w:rPr>
            </w:pPr>
          </w:p>
        </w:tc>
        <w:tc>
          <w:tcPr>
            <w:tcW w:w="2488" w:type="dxa"/>
            <w:vMerge/>
            <w:tcBorders>
              <w:left w:val="single" w:sz="4" w:space="0" w:color="auto"/>
            </w:tcBorders>
            <w:vAlign w:val="center"/>
          </w:tcPr>
          <w:p w:rsidR="00DF1D51" w:rsidRPr="0005668E" w:rsidRDefault="00DF1D51" w:rsidP="00DF1D51">
            <w:pPr>
              <w:spacing w:before="120" w:after="120"/>
              <w:rPr>
                <w:szCs w:val="28"/>
              </w:rPr>
            </w:pPr>
          </w:p>
        </w:tc>
      </w:tr>
      <w:tr w:rsidR="00DF1D51" w:rsidRPr="0005668E" w:rsidTr="00EC6925">
        <w:trPr>
          <w:trHeight w:val="747"/>
          <w:jc w:val="center"/>
        </w:trPr>
        <w:tc>
          <w:tcPr>
            <w:tcW w:w="895" w:type="dxa"/>
            <w:vMerge w:val="restart"/>
            <w:vAlign w:val="center"/>
          </w:tcPr>
          <w:p w:rsidR="00DF1D51" w:rsidRPr="00CB14A6" w:rsidRDefault="00DF1D51" w:rsidP="00DF1D51">
            <w:pPr>
              <w:spacing w:before="120"/>
              <w:jc w:val="center"/>
              <w:rPr>
                <w:b/>
                <w:szCs w:val="28"/>
                <w:lang w:val="pt-BR"/>
              </w:rPr>
            </w:pPr>
            <w:r w:rsidRPr="00CB14A6">
              <w:rPr>
                <w:b/>
                <w:szCs w:val="28"/>
                <w:lang w:val="pt-BR"/>
              </w:rPr>
              <w:t>Sáu</w:t>
            </w:r>
          </w:p>
          <w:p w:rsidR="00DF1D51" w:rsidRPr="00CB14A6" w:rsidRDefault="00DF1D51" w:rsidP="00DF1D51">
            <w:pPr>
              <w:spacing w:before="120"/>
              <w:jc w:val="center"/>
              <w:rPr>
                <w:b/>
                <w:szCs w:val="28"/>
                <w:lang w:val="vi-VN"/>
              </w:rPr>
            </w:pPr>
            <w:r>
              <w:rPr>
                <w:b/>
                <w:szCs w:val="28"/>
                <w:lang w:val="vi-VN"/>
              </w:rPr>
              <w:t>02/6</w:t>
            </w:r>
          </w:p>
        </w:tc>
        <w:tc>
          <w:tcPr>
            <w:tcW w:w="810" w:type="dxa"/>
            <w:tcBorders>
              <w:bottom w:val="single" w:sz="4" w:space="0" w:color="auto"/>
            </w:tcBorders>
            <w:vAlign w:val="center"/>
          </w:tcPr>
          <w:p w:rsidR="00DF1D51" w:rsidRPr="0005668E" w:rsidRDefault="00DF1D51" w:rsidP="00DF1D51">
            <w:pPr>
              <w:spacing w:before="120"/>
              <w:jc w:val="center"/>
              <w:rPr>
                <w:szCs w:val="28"/>
                <w:lang w:val="pt-BR"/>
              </w:rPr>
            </w:pPr>
            <w:r w:rsidRPr="0005668E">
              <w:rPr>
                <w:szCs w:val="28"/>
                <w:lang w:val="pt-BR"/>
              </w:rPr>
              <w:t>S</w:t>
            </w:r>
          </w:p>
        </w:tc>
        <w:tc>
          <w:tcPr>
            <w:tcW w:w="3510" w:type="dxa"/>
            <w:vMerge/>
            <w:vAlign w:val="center"/>
          </w:tcPr>
          <w:p w:rsidR="00DF1D51" w:rsidRPr="00514DAF" w:rsidRDefault="00DF1D51" w:rsidP="00DF1D51">
            <w:pPr>
              <w:spacing w:before="120" w:after="120"/>
              <w:jc w:val="both"/>
              <w:rPr>
                <w:szCs w:val="28"/>
              </w:rPr>
            </w:pPr>
          </w:p>
        </w:tc>
        <w:tc>
          <w:tcPr>
            <w:tcW w:w="3510" w:type="dxa"/>
            <w:vMerge/>
            <w:tcBorders>
              <w:right w:val="single" w:sz="4" w:space="0" w:color="auto"/>
            </w:tcBorders>
          </w:tcPr>
          <w:p w:rsidR="00DF1D51" w:rsidRPr="00B75D9B" w:rsidRDefault="00DF1D51" w:rsidP="00DF1D51">
            <w:pPr>
              <w:rPr>
                <w:szCs w:val="28"/>
                <w:lang w:val="sv-SE"/>
              </w:rPr>
            </w:pPr>
          </w:p>
        </w:tc>
        <w:tc>
          <w:tcPr>
            <w:tcW w:w="3182" w:type="dxa"/>
            <w:vMerge/>
            <w:tcBorders>
              <w:left w:val="single" w:sz="4" w:space="0" w:color="auto"/>
            </w:tcBorders>
          </w:tcPr>
          <w:p w:rsidR="00DF1D51" w:rsidRPr="007400B7" w:rsidRDefault="00DF1D51" w:rsidP="00DF1D51">
            <w:pPr>
              <w:ind w:firstLine="34"/>
              <w:rPr>
                <w:szCs w:val="28"/>
              </w:rPr>
            </w:pPr>
          </w:p>
        </w:tc>
        <w:tc>
          <w:tcPr>
            <w:tcW w:w="2488" w:type="dxa"/>
            <w:vMerge/>
            <w:tcBorders>
              <w:left w:val="single" w:sz="4" w:space="0" w:color="auto"/>
            </w:tcBorders>
            <w:vAlign w:val="center"/>
          </w:tcPr>
          <w:p w:rsidR="00DF1D51" w:rsidRPr="0005668E" w:rsidRDefault="00DF1D51" w:rsidP="00DF1D51">
            <w:pPr>
              <w:spacing w:before="120" w:after="120"/>
              <w:rPr>
                <w:szCs w:val="28"/>
              </w:rPr>
            </w:pPr>
          </w:p>
        </w:tc>
      </w:tr>
      <w:tr w:rsidR="00DF1D51" w:rsidRPr="0005668E" w:rsidTr="00EC6925">
        <w:trPr>
          <w:jc w:val="center"/>
        </w:trPr>
        <w:tc>
          <w:tcPr>
            <w:tcW w:w="895" w:type="dxa"/>
            <w:vMerge/>
            <w:vAlign w:val="center"/>
          </w:tcPr>
          <w:p w:rsidR="00DF1D51" w:rsidRPr="0005668E" w:rsidRDefault="00DF1D51" w:rsidP="00DF1D51">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DF1D51" w:rsidRPr="0005668E" w:rsidRDefault="00DF1D51" w:rsidP="00DF1D51">
            <w:pPr>
              <w:spacing w:before="120" w:after="120"/>
              <w:jc w:val="center"/>
              <w:rPr>
                <w:rFonts w:eastAsia="Calibri"/>
                <w:szCs w:val="28"/>
                <w:lang w:val="pt-BR"/>
              </w:rPr>
            </w:pPr>
            <w:r w:rsidRPr="0005668E">
              <w:rPr>
                <w:szCs w:val="28"/>
                <w:lang w:val="pt-BR"/>
              </w:rPr>
              <w:t>C</w:t>
            </w:r>
          </w:p>
        </w:tc>
        <w:tc>
          <w:tcPr>
            <w:tcW w:w="3510" w:type="dxa"/>
            <w:vMerge/>
            <w:vAlign w:val="center"/>
          </w:tcPr>
          <w:p w:rsidR="00DF1D51" w:rsidRPr="00514DAF" w:rsidRDefault="00DF1D51" w:rsidP="00DF1D51">
            <w:pPr>
              <w:spacing w:before="120" w:after="120"/>
              <w:jc w:val="both"/>
              <w:rPr>
                <w:szCs w:val="28"/>
                <w:lang w:val="pt-BR"/>
              </w:rPr>
            </w:pPr>
          </w:p>
        </w:tc>
        <w:tc>
          <w:tcPr>
            <w:tcW w:w="3510" w:type="dxa"/>
            <w:vMerge/>
            <w:tcBorders>
              <w:right w:val="single" w:sz="4" w:space="0" w:color="auto"/>
            </w:tcBorders>
          </w:tcPr>
          <w:p w:rsidR="00DF1D51" w:rsidRPr="00B75D9B" w:rsidRDefault="00DF1D51" w:rsidP="00DF1D51">
            <w:pPr>
              <w:rPr>
                <w:szCs w:val="28"/>
                <w:lang w:val="sv-SE"/>
              </w:rPr>
            </w:pPr>
          </w:p>
        </w:tc>
        <w:tc>
          <w:tcPr>
            <w:tcW w:w="3182" w:type="dxa"/>
            <w:vMerge/>
            <w:tcBorders>
              <w:left w:val="single" w:sz="4" w:space="0" w:color="auto"/>
            </w:tcBorders>
            <w:vAlign w:val="center"/>
          </w:tcPr>
          <w:p w:rsidR="00DF1D51" w:rsidRDefault="00DF1D51" w:rsidP="00DF1D51">
            <w:pPr>
              <w:rPr>
                <w:szCs w:val="28"/>
                <w:lang w:val="pt-BR"/>
              </w:rPr>
            </w:pPr>
          </w:p>
        </w:tc>
        <w:tc>
          <w:tcPr>
            <w:tcW w:w="2488" w:type="dxa"/>
            <w:vMerge/>
            <w:tcBorders>
              <w:left w:val="single" w:sz="4" w:space="0" w:color="auto"/>
            </w:tcBorders>
            <w:vAlign w:val="center"/>
          </w:tcPr>
          <w:p w:rsidR="00DF1D51" w:rsidRPr="0005668E" w:rsidRDefault="00DF1D51" w:rsidP="00DF1D51">
            <w:pPr>
              <w:spacing w:before="120" w:after="120"/>
              <w:rPr>
                <w:szCs w:val="28"/>
              </w:rPr>
            </w:pPr>
          </w:p>
        </w:tc>
      </w:tr>
      <w:tr w:rsidR="00DF1D51" w:rsidRPr="0005668E" w:rsidTr="00EC6925">
        <w:trPr>
          <w:jc w:val="center"/>
        </w:trPr>
        <w:tc>
          <w:tcPr>
            <w:tcW w:w="895" w:type="dxa"/>
            <w:vMerge w:val="restart"/>
            <w:vAlign w:val="center"/>
          </w:tcPr>
          <w:p w:rsidR="00DF1D51" w:rsidRPr="00CB14A6" w:rsidRDefault="00DF1D51" w:rsidP="00DF1D51">
            <w:pPr>
              <w:spacing w:before="120"/>
              <w:jc w:val="center"/>
              <w:rPr>
                <w:b/>
                <w:szCs w:val="28"/>
                <w:lang w:val="pt-BR"/>
              </w:rPr>
            </w:pPr>
            <w:r w:rsidRPr="00CB14A6">
              <w:rPr>
                <w:b/>
                <w:szCs w:val="28"/>
                <w:lang w:val="pt-BR"/>
              </w:rPr>
              <w:lastRenderedPageBreak/>
              <w:t>Bảy</w:t>
            </w:r>
          </w:p>
          <w:p w:rsidR="00DF1D51" w:rsidRPr="00CB14A6" w:rsidRDefault="00DF1D51" w:rsidP="00DF1D51">
            <w:pPr>
              <w:spacing w:before="120"/>
              <w:jc w:val="center"/>
              <w:rPr>
                <w:b/>
                <w:szCs w:val="28"/>
                <w:lang w:val="vi-VN"/>
              </w:rPr>
            </w:pPr>
            <w:r>
              <w:rPr>
                <w:b/>
                <w:szCs w:val="28"/>
                <w:lang w:val="vi-VN"/>
              </w:rPr>
              <w:t>03/6</w:t>
            </w:r>
          </w:p>
        </w:tc>
        <w:tc>
          <w:tcPr>
            <w:tcW w:w="810" w:type="dxa"/>
            <w:vAlign w:val="center"/>
          </w:tcPr>
          <w:p w:rsidR="00DF1D51" w:rsidRPr="0005668E" w:rsidRDefault="00DF1D51" w:rsidP="00DF1D51">
            <w:pPr>
              <w:spacing w:before="120"/>
              <w:jc w:val="center"/>
              <w:rPr>
                <w:szCs w:val="28"/>
                <w:lang w:val="vi-VN"/>
              </w:rPr>
            </w:pPr>
            <w:r w:rsidRPr="0005668E">
              <w:rPr>
                <w:szCs w:val="28"/>
                <w:lang w:val="pt-BR"/>
              </w:rPr>
              <w:t>S</w:t>
            </w:r>
          </w:p>
        </w:tc>
        <w:tc>
          <w:tcPr>
            <w:tcW w:w="3510" w:type="dxa"/>
            <w:vMerge/>
            <w:vAlign w:val="center"/>
          </w:tcPr>
          <w:p w:rsidR="00DF1D51" w:rsidRPr="00514DAF" w:rsidRDefault="00DF1D51" w:rsidP="00DF1D51">
            <w:pPr>
              <w:spacing w:before="120" w:after="120"/>
              <w:jc w:val="both"/>
              <w:rPr>
                <w:szCs w:val="28"/>
              </w:rPr>
            </w:pPr>
          </w:p>
        </w:tc>
        <w:tc>
          <w:tcPr>
            <w:tcW w:w="3510" w:type="dxa"/>
            <w:vMerge/>
            <w:tcBorders>
              <w:right w:val="single" w:sz="4" w:space="0" w:color="auto"/>
            </w:tcBorders>
          </w:tcPr>
          <w:p w:rsidR="00DF1D51" w:rsidRDefault="00DF1D51" w:rsidP="00DF1D51">
            <w:pPr>
              <w:rPr>
                <w:szCs w:val="28"/>
                <w:lang w:val="sv-SE"/>
              </w:rPr>
            </w:pPr>
          </w:p>
        </w:tc>
        <w:tc>
          <w:tcPr>
            <w:tcW w:w="3182" w:type="dxa"/>
            <w:vMerge/>
            <w:tcBorders>
              <w:left w:val="single" w:sz="4" w:space="0" w:color="auto"/>
            </w:tcBorders>
            <w:vAlign w:val="center"/>
          </w:tcPr>
          <w:p w:rsidR="00DF1D51" w:rsidRDefault="00DF1D51" w:rsidP="00DF1D51">
            <w:pPr>
              <w:rPr>
                <w:szCs w:val="28"/>
                <w:lang w:val="pt-BR"/>
              </w:rPr>
            </w:pPr>
          </w:p>
        </w:tc>
        <w:tc>
          <w:tcPr>
            <w:tcW w:w="2488" w:type="dxa"/>
            <w:vMerge/>
            <w:tcBorders>
              <w:left w:val="single" w:sz="4" w:space="0" w:color="auto"/>
            </w:tcBorders>
            <w:vAlign w:val="center"/>
          </w:tcPr>
          <w:p w:rsidR="00DF1D51" w:rsidRPr="0005668E" w:rsidRDefault="00DF1D51" w:rsidP="00DF1D51">
            <w:pPr>
              <w:spacing w:before="120" w:after="120"/>
              <w:rPr>
                <w:szCs w:val="28"/>
              </w:rPr>
            </w:pPr>
          </w:p>
        </w:tc>
      </w:tr>
      <w:tr w:rsidR="00DF1D51" w:rsidRPr="0005668E" w:rsidTr="00EC6925">
        <w:trPr>
          <w:jc w:val="center"/>
        </w:trPr>
        <w:tc>
          <w:tcPr>
            <w:tcW w:w="895" w:type="dxa"/>
            <w:vMerge/>
            <w:vAlign w:val="center"/>
          </w:tcPr>
          <w:p w:rsidR="00DF1D51" w:rsidRPr="0005668E" w:rsidRDefault="00DF1D51" w:rsidP="00DF1D51">
            <w:pPr>
              <w:spacing w:before="120" w:after="120"/>
              <w:rPr>
                <w:rFonts w:eastAsia="Calibri"/>
                <w:b/>
                <w:szCs w:val="28"/>
                <w:lang w:val="vi-VN"/>
              </w:rPr>
            </w:pPr>
          </w:p>
        </w:tc>
        <w:tc>
          <w:tcPr>
            <w:tcW w:w="810" w:type="dxa"/>
            <w:vAlign w:val="center"/>
          </w:tcPr>
          <w:p w:rsidR="00DF1D51" w:rsidRPr="0005668E" w:rsidRDefault="00DF1D51" w:rsidP="00DF1D51">
            <w:pPr>
              <w:spacing w:before="120" w:after="120"/>
              <w:jc w:val="center"/>
              <w:rPr>
                <w:rFonts w:eastAsia="Calibri"/>
                <w:b/>
                <w:szCs w:val="28"/>
                <w:lang w:val="vi-VN"/>
              </w:rPr>
            </w:pPr>
            <w:r w:rsidRPr="0005668E">
              <w:rPr>
                <w:szCs w:val="28"/>
                <w:lang w:val="pt-BR"/>
              </w:rPr>
              <w:t>C</w:t>
            </w:r>
          </w:p>
        </w:tc>
        <w:tc>
          <w:tcPr>
            <w:tcW w:w="3510" w:type="dxa"/>
            <w:vMerge/>
            <w:vAlign w:val="center"/>
          </w:tcPr>
          <w:p w:rsidR="00DF1D51" w:rsidRPr="00057417" w:rsidRDefault="00DF1D51" w:rsidP="00DF1D51">
            <w:pPr>
              <w:spacing w:before="120" w:after="120"/>
              <w:jc w:val="both"/>
              <w:rPr>
                <w:szCs w:val="28"/>
              </w:rPr>
            </w:pPr>
          </w:p>
        </w:tc>
        <w:tc>
          <w:tcPr>
            <w:tcW w:w="3510" w:type="dxa"/>
            <w:vMerge/>
            <w:tcBorders>
              <w:right w:val="single" w:sz="4" w:space="0" w:color="auto"/>
            </w:tcBorders>
          </w:tcPr>
          <w:p w:rsidR="00DF1D51" w:rsidRDefault="00DF1D51" w:rsidP="00DF1D51">
            <w:pPr>
              <w:rPr>
                <w:szCs w:val="28"/>
                <w:lang w:val="sv-SE"/>
              </w:rPr>
            </w:pPr>
          </w:p>
        </w:tc>
        <w:tc>
          <w:tcPr>
            <w:tcW w:w="3182" w:type="dxa"/>
            <w:vMerge/>
            <w:tcBorders>
              <w:left w:val="single" w:sz="4" w:space="0" w:color="auto"/>
            </w:tcBorders>
            <w:vAlign w:val="center"/>
          </w:tcPr>
          <w:p w:rsidR="00DF1D51" w:rsidRDefault="00DF1D51" w:rsidP="00DF1D51">
            <w:pPr>
              <w:rPr>
                <w:szCs w:val="28"/>
                <w:lang w:val="pt-BR"/>
              </w:rPr>
            </w:pPr>
          </w:p>
        </w:tc>
        <w:tc>
          <w:tcPr>
            <w:tcW w:w="2488" w:type="dxa"/>
            <w:vMerge/>
            <w:tcBorders>
              <w:left w:val="single" w:sz="4" w:space="0" w:color="auto"/>
            </w:tcBorders>
            <w:vAlign w:val="center"/>
          </w:tcPr>
          <w:p w:rsidR="00DF1D51" w:rsidRPr="0005668E" w:rsidRDefault="00DF1D51" w:rsidP="00DF1D51">
            <w:pPr>
              <w:spacing w:before="120" w:after="120"/>
              <w:rPr>
                <w:szCs w:val="28"/>
              </w:rPr>
            </w:pPr>
          </w:p>
        </w:tc>
      </w:tr>
    </w:tbl>
    <w:p w:rsidR="0084741D" w:rsidRPr="0005668E" w:rsidRDefault="0084741D" w:rsidP="00C47886">
      <w:pPr>
        <w:jc w:val="both"/>
        <w:rPr>
          <w:szCs w:val="28"/>
        </w:rPr>
      </w:pPr>
    </w:p>
    <w:sectPr w:rsidR="0084741D" w:rsidRPr="0005668E"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7AA"/>
    <w:multiLevelType w:val="hybridMultilevel"/>
    <w:tmpl w:val="CBA6542E"/>
    <w:lvl w:ilvl="0" w:tplc="FFBEB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8990C8C"/>
    <w:multiLevelType w:val="hybridMultilevel"/>
    <w:tmpl w:val="45E49F76"/>
    <w:lvl w:ilvl="0" w:tplc="F3ACA9D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9E552DF"/>
    <w:multiLevelType w:val="hybridMultilevel"/>
    <w:tmpl w:val="8876BCE6"/>
    <w:lvl w:ilvl="0" w:tplc="AFF260E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9E70BE5"/>
    <w:multiLevelType w:val="hybridMultilevel"/>
    <w:tmpl w:val="9C921368"/>
    <w:lvl w:ilvl="0" w:tplc="204438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1F63577"/>
    <w:multiLevelType w:val="hybridMultilevel"/>
    <w:tmpl w:val="CAE2C484"/>
    <w:lvl w:ilvl="0" w:tplc="ECF89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7322E"/>
    <w:multiLevelType w:val="hybridMultilevel"/>
    <w:tmpl w:val="80B4E6A8"/>
    <w:lvl w:ilvl="0" w:tplc="01DA6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6555E82"/>
    <w:multiLevelType w:val="hybridMultilevel"/>
    <w:tmpl w:val="116E2EF4"/>
    <w:lvl w:ilvl="0" w:tplc="5B5EA2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6B82169"/>
    <w:multiLevelType w:val="hybridMultilevel"/>
    <w:tmpl w:val="AD5627D8"/>
    <w:lvl w:ilvl="0" w:tplc="3FCC098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5FB0A8D"/>
    <w:multiLevelType w:val="hybridMultilevel"/>
    <w:tmpl w:val="77E28D80"/>
    <w:lvl w:ilvl="0" w:tplc="3702D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95244"/>
    <w:multiLevelType w:val="hybridMultilevel"/>
    <w:tmpl w:val="191CD05A"/>
    <w:lvl w:ilvl="0" w:tplc="F2A0A55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0"/>
  </w:num>
  <w:num w:numId="5">
    <w:abstractNumId w:val="2"/>
  </w:num>
  <w:num w:numId="6">
    <w:abstractNumId w:val="3"/>
  </w:num>
  <w:num w:numId="7">
    <w:abstractNumId w:val="6"/>
  </w:num>
  <w:num w:numId="8">
    <w:abstractNumId w:val="10"/>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5668E"/>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A74EF"/>
    <w:rsid w:val="001C601C"/>
    <w:rsid w:val="001D686B"/>
    <w:rsid w:val="001E2AC6"/>
    <w:rsid w:val="001E37A1"/>
    <w:rsid w:val="001E73ED"/>
    <w:rsid w:val="001F31FE"/>
    <w:rsid w:val="001F7F82"/>
    <w:rsid w:val="00211574"/>
    <w:rsid w:val="00215A5A"/>
    <w:rsid w:val="00221655"/>
    <w:rsid w:val="00222381"/>
    <w:rsid w:val="00227FC3"/>
    <w:rsid w:val="002351CF"/>
    <w:rsid w:val="002369C6"/>
    <w:rsid w:val="00246581"/>
    <w:rsid w:val="002555A3"/>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110"/>
    <w:rsid w:val="002B0337"/>
    <w:rsid w:val="002B4AF2"/>
    <w:rsid w:val="002B5983"/>
    <w:rsid w:val="002B656B"/>
    <w:rsid w:val="002B75A9"/>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47BB1"/>
    <w:rsid w:val="003536AD"/>
    <w:rsid w:val="00356A59"/>
    <w:rsid w:val="003578C8"/>
    <w:rsid w:val="003627B6"/>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02CD2"/>
    <w:rsid w:val="00412CDB"/>
    <w:rsid w:val="00413F21"/>
    <w:rsid w:val="00415C73"/>
    <w:rsid w:val="00417674"/>
    <w:rsid w:val="004277E8"/>
    <w:rsid w:val="004303E7"/>
    <w:rsid w:val="00450CF4"/>
    <w:rsid w:val="0045144B"/>
    <w:rsid w:val="00452851"/>
    <w:rsid w:val="00460D71"/>
    <w:rsid w:val="00466638"/>
    <w:rsid w:val="00467E32"/>
    <w:rsid w:val="004834CB"/>
    <w:rsid w:val="00485050"/>
    <w:rsid w:val="00490E07"/>
    <w:rsid w:val="004917E2"/>
    <w:rsid w:val="00491DFB"/>
    <w:rsid w:val="004A6F80"/>
    <w:rsid w:val="004C262E"/>
    <w:rsid w:val="004C6C1C"/>
    <w:rsid w:val="004C790C"/>
    <w:rsid w:val="004D23A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70711"/>
    <w:rsid w:val="00577477"/>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3F55"/>
    <w:rsid w:val="00626F97"/>
    <w:rsid w:val="0063189A"/>
    <w:rsid w:val="00651DCB"/>
    <w:rsid w:val="00652933"/>
    <w:rsid w:val="00653FB4"/>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45A"/>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804CE8"/>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5C93"/>
    <w:rsid w:val="009177FF"/>
    <w:rsid w:val="00922AED"/>
    <w:rsid w:val="00925034"/>
    <w:rsid w:val="00930E2C"/>
    <w:rsid w:val="00931A34"/>
    <w:rsid w:val="0093213F"/>
    <w:rsid w:val="00937EB4"/>
    <w:rsid w:val="0096435C"/>
    <w:rsid w:val="00966688"/>
    <w:rsid w:val="0098187B"/>
    <w:rsid w:val="00982A39"/>
    <w:rsid w:val="0098466F"/>
    <w:rsid w:val="009870E9"/>
    <w:rsid w:val="00991187"/>
    <w:rsid w:val="00991DF0"/>
    <w:rsid w:val="009A2A82"/>
    <w:rsid w:val="009A54A3"/>
    <w:rsid w:val="009A6ACB"/>
    <w:rsid w:val="009B2823"/>
    <w:rsid w:val="009B6AD7"/>
    <w:rsid w:val="009C5A4F"/>
    <w:rsid w:val="009D23BF"/>
    <w:rsid w:val="009D2D33"/>
    <w:rsid w:val="009D3E98"/>
    <w:rsid w:val="009D5947"/>
    <w:rsid w:val="009E2E95"/>
    <w:rsid w:val="009E38BC"/>
    <w:rsid w:val="009E6B2B"/>
    <w:rsid w:val="009F27EB"/>
    <w:rsid w:val="009F4A15"/>
    <w:rsid w:val="009F5E75"/>
    <w:rsid w:val="00A10723"/>
    <w:rsid w:val="00A11EAF"/>
    <w:rsid w:val="00A121CA"/>
    <w:rsid w:val="00A1273B"/>
    <w:rsid w:val="00A146F4"/>
    <w:rsid w:val="00A151F9"/>
    <w:rsid w:val="00A17626"/>
    <w:rsid w:val="00A22F8D"/>
    <w:rsid w:val="00A23603"/>
    <w:rsid w:val="00A23B25"/>
    <w:rsid w:val="00A43995"/>
    <w:rsid w:val="00A45E17"/>
    <w:rsid w:val="00A461FA"/>
    <w:rsid w:val="00A53C23"/>
    <w:rsid w:val="00A565AD"/>
    <w:rsid w:val="00A62FD7"/>
    <w:rsid w:val="00A71E24"/>
    <w:rsid w:val="00A755C0"/>
    <w:rsid w:val="00A81B68"/>
    <w:rsid w:val="00A82491"/>
    <w:rsid w:val="00A919DD"/>
    <w:rsid w:val="00A91FE4"/>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45C5"/>
    <w:rsid w:val="00B262A8"/>
    <w:rsid w:val="00B37BA4"/>
    <w:rsid w:val="00B463A1"/>
    <w:rsid w:val="00B4727A"/>
    <w:rsid w:val="00B472FA"/>
    <w:rsid w:val="00B53A98"/>
    <w:rsid w:val="00B55203"/>
    <w:rsid w:val="00B63B62"/>
    <w:rsid w:val="00B70394"/>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47886"/>
    <w:rsid w:val="00C522EB"/>
    <w:rsid w:val="00C53ADF"/>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2BD2"/>
    <w:rsid w:val="00DC59CB"/>
    <w:rsid w:val="00DD1C1D"/>
    <w:rsid w:val="00DD4314"/>
    <w:rsid w:val="00DD4BE5"/>
    <w:rsid w:val="00DE26CF"/>
    <w:rsid w:val="00DE30CC"/>
    <w:rsid w:val="00DE5B47"/>
    <w:rsid w:val="00DE64F6"/>
    <w:rsid w:val="00DF123D"/>
    <w:rsid w:val="00DF132A"/>
    <w:rsid w:val="00DF1D51"/>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25271"/>
    <w:rsid w:val="00F4457C"/>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97D59"/>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D56D"/>
  <w15:docId w15:val="{9BD4B691-0CCA-4291-89D5-6D3B9AE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 w:type="paragraph" w:customStyle="1" w:styleId="Char">
    <w:name w:val="Char"/>
    <w:basedOn w:val="Normal"/>
    <w:autoRedefine/>
    <w:rsid w:val="004917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autoRedefine/>
    <w:rsid w:val="004917E2"/>
    <w:pPr>
      <w:pageBreakBefore/>
      <w:framePr w:wrap="around" w:vAnchor="text" w:hAnchor="margin" w:xAlign="right" w:y="1"/>
      <w:tabs>
        <w:tab w:val="left" w:pos="850"/>
        <w:tab w:val="left" w:pos="1191"/>
        <w:tab w:val="left" w:pos="1531"/>
      </w:tabs>
      <w:spacing w:after="120"/>
      <w:jc w:val="center"/>
    </w:pPr>
    <w:rPr>
      <w:rFonts w:ascii="Tahoma" w:hAnsi="Tahoma" w:cs="Tahoma"/>
      <w:bCs/>
      <w:iCs/>
      <w:noProof/>
      <w:color w:val="FFFFFF"/>
      <w:spacing w:val="20"/>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84254">
      <w:bodyDiv w:val="1"/>
      <w:marLeft w:val="0"/>
      <w:marRight w:val="0"/>
      <w:marTop w:val="0"/>
      <w:marBottom w:val="0"/>
      <w:divBdr>
        <w:top w:val="none" w:sz="0" w:space="0" w:color="auto"/>
        <w:left w:val="none" w:sz="0" w:space="0" w:color="auto"/>
        <w:bottom w:val="none" w:sz="0" w:space="0" w:color="auto"/>
        <w:right w:val="none" w:sz="0" w:space="0" w:color="auto"/>
      </w:divBdr>
    </w:div>
    <w:div w:id="346180711">
      <w:bodyDiv w:val="1"/>
      <w:marLeft w:val="0"/>
      <w:marRight w:val="0"/>
      <w:marTop w:val="0"/>
      <w:marBottom w:val="0"/>
      <w:divBdr>
        <w:top w:val="none" w:sz="0" w:space="0" w:color="auto"/>
        <w:left w:val="none" w:sz="0" w:space="0" w:color="auto"/>
        <w:bottom w:val="none" w:sz="0" w:space="0" w:color="auto"/>
        <w:right w:val="none" w:sz="0" w:space="0" w:color="auto"/>
      </w:divBdr>
    </w:div>
    <w:div w:id="400442724">
      <w:bodyDiv w:val="1"/>
      <w:marLeft w:val="0"/>
      <w:marRight w:val="0"/>
      <w:marTop w:val="0"/>
      <w:marBottom w:val="0"/>
      <w:divBdr>
        <w:top w:val="none" w:sz="0" w:space="0" w:color="auto"/>
        <w:left w:val="none" w:sz="0" w:space="0" w:color="auto"/>
        <w:bottom w:val="none" w:sz="0" w:space="0" w:color="auto"/>
        <w:right w:val="none" w:sz="0" w:space="0" w:color="auto"/>
      </w:divBdr>
    </w:div>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097866529">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11</cp:revision>
  <cp:lastPrinted>2016-03-26T09:33:00Z</cp:lastPrinted>
  <dcterms:created xsi:type="dcterms:W3CDTF">2017-03-01T07:48:00Z</dcterms:created>
  <dcterms:modified xsi:type="dcterms:W3CDTF">2017-06-05T01:07:00Z</dcterms:modified>
</cp:coreProperties>
</file>